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90746" w14:textId="77777777" w:rsidR="007504FD" w:rsidRDefault="007504FD" w:rsidP="002968BC">
      <w:pPr>
        <w:pStyle w:val="Body"/>
        <w:jc w:val="center"/>
        <w:rPr>
          <w:b/>
          <w:bCs/>
          <w:lang w:val="it-IT"/>
        </w:rPr>
      </w:pPr>
    </w:p>
    <w:p w14:paraId="72599489" w14:textId="331D3792" w:rsidR="007504FD" w:rsidRDefault="007504FD" w:rsidP="002968BC">
      <w:pPr>
        <w:pStyle w:val="Body"/>
        <w:jc w:val="center"/>
        <w:rPr>
          <w:b/>
          <w:bCs/>
          <w:lang w:val="it-IT"/>
        </w:rPr>
      </w:pPr>
    </w:p>
    <w:p w14:paraId="02E9A4A6" w14:textId="77777777" w:rsidR="009E0C1C" w:rsidRDefault="009E0C1C" w:rsidP="002968BC">
      <w:pPr>
        <w:pStyle w:val="Body"/>
        <w:jc w:val="center"/>
        <w:rPr>
          <w:b/>
          <w:bCs/>
          <w:lang w:val="it-IT"/>
        </w:rPr>
      </w:pPr>
    </w:p>
    <w:p w14:paraId="427455B6" w14:textId="77777777" w:rsidR="007504FD" w:rsidRDefault="007504FD" w:rsidP="002968BC">
      <w:pPr>
        <w:pStyle w:val="Body"/>
        <w:jc w:val="center"/>
        <w:rPr>
          <w:b/>
          <w:bCs/>
          <w:lang w:val="it-IT"/>
        </w:rPr>
      </w:pPr>
    </w:p>
    <w:p w14:paraId="673A56E6" w14:textId="77777777" w:rsidR="007504FD" w:rsidRDefault="007504FD" w:rsidP="002968BC">
      <w:pPr>
        <w:pStyle w:val="Body"/>
        <w:jc w:val="center"/>
        <w:rPr>
          <w:b/>
          <w:bCs/>
          <w:lang w:val="it-IT"/>
        </w:rPr>
      </w:pPr>
    </w:p>
    <w:p w14:paraId="4E3E3215" w14:textId="77777777" w:rsidR="007504FD" w:rsidRPr="00AD350F" w:rsidRDefault="007504FD" w:rsidP="002968BC">
      <w:pPr>
        <w:pStyle w:val="Body"/>
        <w:jc w:val="center"/>
        <w:rPr>
          <w:b/>
          <w:bCs/>
          <w:u w:val="single"/>
          <w:lang w:val="it-IT"/>
        </w:rPr>
      </w:pPr>
    </w:p>
    <w:p w14:paraId="75FB041C" w14:textId="12FCB6B5" w:rsidR="007504FD" w:rsidRDefault="007504FD" w:rsidP="002968BC">
      <w:pPr>
        <w:pStyle w:val="Body"/>
        <w:jc w:val="center"/>
        <w:rPr>
          <w:b/>
          <w:bCs/>
          <w:lang w:val="it-IT"/>
        </w:rPr>
      </w:pPr>
    </w:p>
    <w:p w14:paraId="03FA041E" w14:textId="297C9584" w:rsidR="007504FD" w:rsidRDefault="007504FD" w:rsidP="002968BC">
      <w:pPr>
        <w:pStyle w:val="Body"/>
        <w:jc w:val="center"/>
        <w:rPr>
          <w:b/>
          <w:bCs/>
          <w:lang w:val="it-IT"/>
        </w:rPr>
      </w:pPr>
    </w:p>
    <w:p w14:paraId="2B80BFA6" w14:textId="11878370" w:rsidR="007504FD" w:rsidRDefault="007504FD" w:rsidP="002968BC">
      <w:pPr>
        <w:pStyle w:val="Body"/>
        <w:jc w:val="center"/>
        <w:rPr>
          <w:b/>
          <w:bCs/>
          <w:lang w:val="it-IT"/>
        </w:rPr>
      </w:pPr>
    </w:p>
    <w:p w14:paraId="16CA24C6" w14:textId="77777777" w:rsidR="007504FD" w:rsidRDefault="007504FD" w:rsidP="002968BC">
      <w:pPr>
        <w:pStyle w:val="Body"/>
        <w:jc w:val="center"/>
        <w:rPr>
          <w:b/>
          <w:bCs/>
          <w:lang w:val="it-IT"/>
        </w:rPr>
      </w:pPr>
    </w:p>
    <w:p w14:paraId="7013D5D3" w14:textId="77777777" w:rsidR="007504FD" w:rsidRPr="007504FD" w:rsidRDefault="007504FD" w:rsidP="002968BC">
      <w:pPr>
        <w:pStyle w:val="Body"/>
        <w:jc w:val="center"/>
        <w:rPr>
          <w:rFonts w:cs="Arial"/>
          <w:b/>
          <w:sz w:val="24"/>
          <w:szCs w:val="28"/>
          <w:lang w:val="it-IT"/>
        </w:rPr>
      </w:pPr>
      <w:r w:rsidRPr="007504FD">
        <w:rPr>
          <w:rFonts w:cs="Arial"/>
          <w:b/>
          <w:sz w:val="24"/>
          <w:szCs w:val="28"/>
          <w:lang w:val="it-IT"/>
        </w:rPr>
        <w:t xml:space="preserve">Contratto di sottoscrizione di futuro aumento di capitale </w:t>
      </w:r>
    </w:p>
    <w:p w14:paraId="42A4FDDA" w14:textId="7D7EA81D" w:rsidR="007504FD" w:rsidRPr="007504FD" w:rsidRDefault="007504FD" w:rsidP="002968BC">
      <w:pPr>
        <w:pStyle w:val="Body"/>
        <w:jc w:val="center"/>
        <w:rPr>
          <w:b/>
          <w:sz w:val="24"/>
          <w:szCs w:val="28"/>
        </w:rPr>
      </w:pPr>
      <w:r w:rsidRPr="007504FD">
        <w:rPr>
          <w:rFonts w:cs="Arial"/>
          <w:b/>
          <w:sz w:val="24"/>
          <w:szCs w:val="28"/>
        </w:rPr>
        <w:t>("</w:t>
      </w:r>
      <w:r w:rsidRPr="009B7E4B">
        <w:rPr>
          <w:rFonts w:cs="Arial"/>
          <w:b/>
          <w:i/>
          <w:iCs/>
          <w:sz w:val="24"/>
          <w:szCs w:val="28"/>
        </w:rPr>
        <w:t>S</w:t>
      </w:r>
      <w:r w:rsidR="00F97C64" w:rsidRPr="009B7E4B">
        <w:rPr>
          <w:rFonts w:cs="Arial"/>
          <w:b/>
          <w:i/>
          <w:iCs/>
          <w:sz w:val="24"/>
          <w:szCs w:val="28"/>
        </w:rPr>
        <w:t>ubscription</w:t>
      </w:r>
      <w:r w:rsidRPr="00AD350F">
        <w:rPr>
          <w:rFonts w:cs="Arial"/>
          <w:b/>
          <w:i/>
          <w:iCs/>
          <w:sz w:val="24"/>
          <w:szCs w:val="28"/>
        </w:rPr>
        <w:t xml:space="preserve"> Agreement for Future Equity</w:t>
      </w:r>
      <w:r w:rsidRPr="00AD350F">
        <w:rPr>
          <w:rFonts w:cs="Arial"/>
          <w:b/>
          <w:sz w:val="24"/>
          <w:szCs w:val="28"/>
        </w:rPr>
        <w:t xml:space="preserve"> – SAFE</w:t>
      </w:r>
      <w:r w:rsidRPr="007504FD">
        <w:rPr>
          <w:rFonts w:cs="Arial"/>
          <w:b/>
          <w:sz w:val="24"/>
          <w:szCs w:val="28"/>
        </w:rPr>
        <w:t>")</w:t>
      </w:r>
    </w:p>
    <w:p w14:paraId="3CB5DA95" w14:textId="01E7E79E" w:rsidR="007504FD" w:rsidRPr="009B7E4B" w:rsidRDefault="007504FD" w:rsidP="00F97C64">
      <w:pPr>
        <w:pStyle w:val="Body"/>
        <w:jc w:val="center"/>
        <w:rPr>
          <w:b/>
          <w:bCs/>
        </w:rPr>
      </w:pPr>
    </w:p>
    <w:p w14:paraId="447546D7" w14:textId="622B845D" w:rsidR="007504FD" w:rsidRPr="009B7E4B" w:rsidRDefault="007504FD" w:rsidP="002968BC">
      <w:pPr>
        <w:pStyle w:val="Body"/>
        <w:jc w:val="center"/>
        <w:rPr>
          <w:b/>
          <w:bCs/>
        </w:rPr>
      </w:pPr>
    </w:p>
    <w:p w14:paraId="3A81D0F5" w14:textId="213A136F" w:rsidR="007504FD" w:rsidRPr="009B7E4B" w:rsidRDefault="007504FD" w:rsidP="002968BC">
      <w:pPr>
        <w:pStyle w:val="Body"/>
        <w:jc w:val="center"/>
        <w:rPr>
          <w:b/>
          <w:bCs/>
        </w:rPr>
      </w:pPr>
    </w:p>
    <w:p w14:paraId="4C08474A" w14:textId="74A3C409" w:rsidR="007504FD" w:rsidRPr="009B7E4B" w:rsidRDefault="007504FD" w:rsidP="002968BC">
      <w:pPr>
        <w:pStyle w:val="Body"/>
        <w:jc w:val="center"/>
        <w:rPr>
          <w:b/>
          <w:bCs/>
        </w:rPr>
      </w:pPr>
    </w:p>
    <w:p w14:paraId="49A48B86" w14:textId="77777777" w:rsidR="007504FD" w:rsidRPr="009B7E4B" w:rsidRDefault="007504FD" w:rsidP="002968BC">
      <w:pPr>
        <w:pStyle w:val="Body"/>
        <w:jc w:val="center"/>
        <w:rPr>
          <w:b/>
          <w:bCs/>
        </w:rPr>
      </w:pPr>
    </w:p>
    <w:p w14:paraId="6CBC8F09" w14:textId="77777777" w:rsidR="007504FD" w:rsidRPr="009B7E4B" w:rsidRDefault="007504FD" w:rsidP="002968BC">
      <w:pPr>
        <w:pStyle w:val="Body"/>
        <w:jc w:val="center"/>
        <w:rPr>
          <w:b/>
          <w:bCs/>
        </w:rPr>
      </w:pPr>
    </w:p>
    <w:p w14:paraId="5430D20D" w14:textId="77777777" w:rsidR="007504FD" w:rsidRPr="009B7E4B" w:rsidRDefault="007504FD" w:rsidP="002968BC">
      <w:pPr>
        <w:pStyle w:val="Body"/>
        <w:jc w:val="center"/>
        <w:rPr>
          <w:b/>
          <w:bCs/>
        </w:rPr>
      </w:pPr>
    </w:p>
    <w:p w14:paraId="741E1002" w14:textId="77777777" w:rsidR="007504FD" w:rsidRPr="009B7E4B" w:rsidRDefault="007504FD" w:rsidP="002968BC">
      <w:pPr>
        <w:pStyle w:val="Body"/>
        <w:jc w:val="center"/>
        <w:rPr>
          <w:b/>
          <w:bCs/>
        </w:rPr>
      </w:pPr>
    </w:p>
    <w:p w14:paraId="71956077" w14:textId="7F184916" w:rsidR="00FC19CA" w:rsidRPr="00FC19CA" w:rsidRDefault="007504FD" w:rsidP="00CB669A">
      <w:pPr>
        <w:pStyle w:val="Body"/>
        <w:jc w:val="center"/>
        <w:rPr>
          <w:b/>
          <w:bCs/>
        </w:rPr>
      </w:pPr>
      <w:r w:rsidRPr="009B7E4B">
        <w:rPr>
          <w:b/>
          <w:bCs/>
        </w:rPr>
        <w:br w:type="page"/>
      </w:r>
      <w:r w:rsidR="00FC19CA">
        <w:rPr>
          <w:b/>
          <w:bCs/>
          <w:lang w:val="it-IT"/>
        </w:rPr>
        <w:lastRenderedPageBreak/>
        <w:t>Disclaimer:</w:t>
      </w:r>
    </w:p>
    <w:p w14:paraId="0AA2BA62" w14:textId="77777777" w:rsidR="00FC19CA" w:rsidRDefault="00FC19CA" w:rsidP="00FC19CA">
      <w:pPr>
        <w:pStyle w:val="Body"/>
        <w:rPr>
          <w:b/>
          <w:bCs/>
          <w:lang w:val="it-IT"/>
        </w:rPr>
      </w:pPr>
    </w:p>
    <w:p w14:paraId="1FD4EC8A" w14:textId="77777777" w:rsidR="00FC19CA" w:rsidRPr="00A423C3" w:rsidRDefault="00FC19CA" w:rsidP="00FC19CA">
      <w:pPr>
        <w:pStyle w:val="Body"/>
        <w:rPr>
          <w:rFonts w:cs="Arial"/>
          <w:szCs w:val="20"/>
          <w:lang w:val="it-IT"/>
        </w:rPr>
      </w:pPr>
      <w:r w:rsidRPr="00A423C3">
        <w:rPr>
          <w:rFonts w:cs="Arial"/>
          <w:szCs w:val="20"/>
          <w:lang w:val="it-IT"/>
        </w:rPr>
        <w:t>Il presente documento costituisce una evoluzione del modello di "</w:t>
      </w:r>
      <w:r w:rsidRPr="00A423C3">
        <w:rPr>
          <w:rFonts w:cs="Arial"/>
          <w:i/>
          <w:iCs/>
          <w:szCs w:val="20"/>
          <w:lang w:val="it-IT"/>
        </w:rPr>
        <w:t>Contratto di sottoscrizione di futuro aumento di capitale con sconto</w:t>
      </w:r>
      <w:r w:rsidRPr="00A423C3">
        <w:rPr>
          <w:rFonts w:cs="Arial"/>
          <w:szCs w:val="20"/>
          <w:lang w:val="it-IT"/>
        </w:rPr>
        <w:t>” presentato ufficialmente al mercato nel marzo 2023 e frutto della collaborazione tra Italian Tech Alliance, Linklaters Italia, Portolano Cavallo e Growth Capital.</w:t>
      </w:r>
    </w:p>
    <w:p w14:paraId="468320AE" w14:textId="77777777" w:rsidR="00FC19CA" w:rsidRPr="00A423C3" w:rsidRDefault="00FC19CA" w:rsidP="00FC19CA">
      <w:pPr>
        <w:pStyle w:val="Body"/>
        <w:rPr>
          <w:rFonts w:cs="Arial"/>
          <w:szCs w:val="20"/>
          <w:lang w:val="it-IT"/>
        </w:rPr>
      </w:pPr>
      <w:r w:rsidRPr="00A423C3">
        <w:rPr>
          <w:rFonts w:cs="Arial"/>
          <w:szCs w:val="20"/>
          <w:lang w:val="it-IT"/>
        </w:rPr>
        <w:t xml:space="preserve">L'utilizzo sempre più frequente da parte degli operatori del mercato </w:t>
      </w:r>
      <w:r w:rsidRPr="00A423C3">
        <w:rPr>
          <w:rFonts w:cs="Arial"/>
          <w:i/>
          <w:iCs/>
          <w:szCs w:val="20"/>
          <w:lang w:val="it-IT"/>
        </w:rPr>
        <w:t>venture capital</w:t>
      </w:r>
      <w:r w:rsidRPr="00A423C3">
        <w:rPr>
          <w:rFonts w:cs="Arial"/>
          <w:szCs w:val="20"/>
          <w:lang w:val="it-IT"/>
        </w:rPr>
        <w:t xml:space="preserve"> in Italia ha fatto sorgere l'esigenza di aggiornare il suddetto modello per apportare alcuni correttivi condivisi da un nutrito gruppo di esperti del settore in rappresentanza di Italian Tech Alliance, Growth Capital, nonché dei seguenti studi legali: Bird &amp; Bird; Bonelli Erede; Chiomenti; Curtis, Mallet-Prevost, Colt &amp; Mosle LLP; Di Tanno Associati; DLA Piper; LCA Studio Legale e Pavia e Ansaldo Portolano Cavallo e Withers.</w:t>
      </w:r>
    </w:p>
    <w:p w14:paraId="2F89960B" w14:textId="77777777" w:rsidR="00FC19CA" w:rsidRPr="00A423C3" w:rsidRDefault="00FC19CA" w:rsidP="00FC19CA">
      <w:pPr>
        <w:pStyle w:val="Body"/>
        <w:rPr>
          <w:rFonts w:cs="Arial"/>
          <w:szCs w:val="20"/>
          <w:lang w:val="it-IT"/>
        </w:rPr>
      </w:pPr>
      <w:r w:rsidRPr="00A423C3">
        <w:rPr>
          <w:rFonts w:cs="Arial"/>
          <w:szCs w:val="20"/>
          <w:lang w:val="it-IT"/>
        </w:rPr>
        <w:t xml:space="preserve">Il presente documento, quindi, supera la precedente versione. Tra le novità di questa nuova versione rientrano: la presenza di un </w:t>
      </w:r>
      <w:r w:rsidRPr="00A423C3">
        <w:rPr>
          <w:rFonts w:cs="Arial"/>
          <w:i/>
          <w:iCs/>
          <w:szCs w:val="20"/>
          <w:lang w:val="it-IT"/>
        </w:rPr>
        <w:t>valuation cap</w:t>
      </w:r>
      <w:r w:rsidRPr="00A423C3">
        <w:rPr>
          <w:rFonts w:cs="Arial"/>
          <w:szCs w:val="20"/>
          <w:lang w:val="it-IT"/>
        </w:rPr>
        <w:t xml:space="preserve">, una disciplina più dettagliata relativamente al tema di ricostituzione riserve, la presenza di dichiarazioni e garanzie. </w:t>
      </w:r>
    </w:p>
    <w:p w14:paraId="4C4DEDE0" w14:textId="77777777" w:rsidR="00FC19CA" w:rsidRPr="00A423C3" w:rsidRDefault="00FC19CA" w:rsidP="00FC19CA">
      <w:pPr>
        <w:pStyle w:val="Body"/>
        <w:rPr>
          <w:rFonts w:cs="Arial"/>
          <w:szCs w:val="20"/>
          <w:lang w:val="it-IT"/>
        </w:rPr>
      </w:pPr>
      <w:r w:rsidRPr="00A423C3">
        <w:rPr>
          <w:rFonts w:cs="Arial"/>
          <w:szCs w:val="20"/>
          <w:lang w:val="it-IT"/>
        </w:rPr>
        <w:t xml:space="preserve">Chiaramente, l’attuale versione resta coerente con la precedente, condividendone i medesimi presupposti. </w:t>
      </w:r>
    </w:p>
    <w:p w14:paraId="64AB87F5" w14:textId="77777777" w:rsidR="00FC19CA" w:rsidRPr="00A423C3" w:rsidRDefault="00FC19CA" w:rsidP="00FC19CA">
      <w:pPr>
        <w:pStyle w:val="Body"/>
        <w:rPr>
          <w:rFonts w:cs="Arial"/>
          <w:szCs w:val="20"/>
          <w:lang w:val="it-IT"/>
        </w:rPr>
      </w:pPr>
      <w:r w:rsidRPr="00A423C3">
        <w:rPr>
          <w:rFonts w:cs="Arial"/>
          <w:szCs w:val="20"/>
          <w:lang w:val="it-IT"/>
        </w:rPr>
        <w:t xml:space="preserve">In particolare, il SAFE italiano, così come aggiornato, non può considerarsi una replica del SAFE americano, elaborato da Y-Combinator </w:t>
      </w:r>
      <w:hyperlink r:id="rId9" w:history="1">
        <w:r w:rsidRPr="00A423C3">
          <w:rPr>
            <w:rStyle w:val="Collegamentoipertestuale"/>
            <w:rFonts w:cs="Arial"/>
            <w:szCs w:val="20"/>
            <w:lang w:val="it-IT"/>
          </w:rPr>
          <w:t>https://www.ycombinator.com/</w:t>
        </w:r>
      </w:hyperlink>
      <w:r w:rsidRPr="00A423C3">
        <w:rPr>
          <w:rStyle w:val="Collegamentoipertestuale"/>
          <w:rFonts w:cs="Arial"/>
          <w:szCs w:val="20"/>
          <w:lang w:val="it-IT"/>
        </w:rPr>
        <w:t>,</w:t>
      </w:r>
      <w:r w:rsidRPr="00A423C3">
        <w:rPr>
          <w:rFonts w:cs="Arial"/>
          <w:szCs w:val="20"/>
          <w:lang w:val="it-IT"/>
        </w:rPr>
        <w:t xml:space="preserve"> in quanto è stato redatto in modo da riflettere le peculiarità del nostro ordinamento giuridico, nonché essere in linea con le prassi del mercato </w:t>
      </w:r>
      <w:r w:rsidRPr="00A423C3">
        <w:rPr>
          <w:rFonts w:cs="Arial"/>
          <w:i/>
          <w:iCs/>
          <w:szCs w:val="20"/>
          <w:lang w:val="it-IT"/>
        </w:rPr>
        <w:t>venture capital</w:t>
      </w:r>
      <w:r w:rsidRPr="00A423C3">
        <w:rPr>
          <w:rFonts w:cs="Arial"/>
          <w:szCs w:val="20"/>
          <w:lang w:val="it-IT"/>
        </w:rPr>
        <w:t xml:space="preserve"> italiano.</w:t>
      </w:r>
    </w:p>
    <w:p w14:paraId="238BBD30" w14:textId="77777777" w:rsidR="00FC19CA" w:rsidRPr="00A423C3" w:rsidRDefault="00FC19CA" w:rsidP="00FC19CA">
      <w:pPr>
        <w:pStyle w:val="Body"/>
        <w:rPr>
          <w:rFonts w:cs="Arial"/>
          <w:szCs w:val="20"/>
          <w:lang w:val="it-IT"/>
        </w:rPr>
      </w:pPr>
      <w:r w:rsidRPr="00A423C3">
        <w:rPr>
          <w:rFonts w:cs="Arial"/>
          <w:szCs w:val="20"/>
          <w:lang w:val="it-IT"/>
        </w:rPr>
        <w:t xml:space="preserve">Il SAFE italiano è stato predisposto per offrire a </w:t>
      </w:r>
      <w:r w:rsidRPr="00A423C3">
        <w:rPr>
          <w:rFonts w:cs="Arial"/>
          <w:i/>
          <w:iCs/>
          <w:szCs w:val="20"/>
          <w:lang w:val="it-IT"/>
        </w:rPr>
        <w:t>startup</w:t>
      </w:r>
      <w:r w:rsidRPr="00A423C3">
        <w:rPr>
          <w:rFonts w:cs="Arial"/>
          <w:szCs w:val="20"/>
          <w:lang w:val="it-IT"/>
        </w:rPr>
        <w:t xml:space="preserve"> nelle fasi iniziali della loro crescita (principalmente </w:t>
      </w:r>
      <w:r w:rsidRPr="00A423C3">
        <w:rPr>
          <w:rFonts w:cs="Arial"/>
          <w:i/>
          <w:iCs/>
          <w:szCs w:val="20"/>
          <w:lang w:val="it-IT"/>
        </w:rPr>
        <w:t>pre-seed</w:t>
      </w:r>
      <w:r w:rsidRPr="00A423C3">
        <w:rPr>
          <w:rFonts w:cs="Arial"/>
          <w:szCs w:val="20"/>
          <w:lang w:val="it-IT"/>
        </w:rPr>
        <w:t xml:space="preserve">, e </w:t>
      </w:r>
      <w:r w:rsidRPr="00A423C3">
        <w:rPr>
          <w:rFonts w:cs="Arial"/>
          <w:i/>
          <w:iCs/>
          <w:szCs w:val="20"/>
          <w:lang w:val="it-IT"/>
        </w:rPr>
        <w:t>seed</w:t>
      </w:r>
      <w:r w:rsidRPr="00A423C3">
        <w:rPr>
          <w:rFonts w:cs="Arial"/>
          <w:szCs w:val="20"/>
          <w:lang w:val="it-IT"/>
        </w:rPr>
        <w:t xml:space="preserve">) e a investitori che intendono investire in tali </w:t>
      </w:r>
      <w:r w:rsidRPr="00A423C3">
        <w:rPr>
          <w:rFonts w:cs="Arial"/>
          <w:i/>
          <w:iCs/>
          <w:szCs w:val="20"/>
          <w:lang w:val="it-IT"/>
        </w:rPr>
        <w:t>startup</w:t>
      </w:r>
      <w:r w:rsidRPr="00A423C3">
        <w:rPr>
          <w:rFonts w:cs="Arial"/>
          <w:szCs w:val="20"/>
          <w:lang w:val="it-IT"/>
        </w:rPr>
        <w:t xml:space="preserve"> uno strumento di investimento quanto più possibile semplice e di facile utilizzo. Pertanto, non può, per sua natura, essere adatto per tutte le fasi di </w:t>
      </w:r>
      <w:r w:rsidRPr="00A423C3">
        <w:rPr>
          <w:rFonts w:cs="Arial"/>
          <w:i/>
          <w:iCs/>
          <w:szCs w:val="20"/>
          <w:lang w:val="it-IT"/>
        </w:rPr>
        <w:t>fundraising</w:t>
      </w:r>
      <w:r w:rsidRPr="00A423C3">
        <w:rPr>
          <w:rFonts w:cs="Arial"/>
          <w:szCs w:val="20"/>
          <w:lang w:val="it-IT"/>
        </w:rPr>
        <w:t xml:space="preserve">. </w:t>
      </w:r>
    </w:p>
    <w:p w14:paraId="42E5A597" w14:textId="77777777" w:rsidR="00FC19CA" w:rsidRPr="00A423C3" w:rsidRDefault="00FC19CA" w:rsidP="00FC19CA">
      <w:pPr>
        <w:pStyle w:val="Body"/>
        <w:rPr>
          <w:rFonts w:cs="Arial"/>
          <w:szCs w:val="20"/>
          <w:lang w:val="it-IT"/>
        </w:rPr>
      </w:pPr>
      <w:r w:rsidRPr="00A423C3">
        <w:rPr>
          <w:rFonts w:cs="Arial"/>
          <w:szCs w:val="20"/>
          <w:lang w:val="it-IT"/>
        </w:rPr>
        <w:t xml:space="preserve">Si è cercato di garantire che i contenuti del SAFE italiano siano il più possibile equilibrati e bilanciati, tenuto conto degli interessi delle parti coinvolte. I partecipanti al tavolo di lavoro hanno preso in considerazione soluzioni che potessero soddisfare le diverse esigenze delle </w:t>
      </w:r>
      <w:r w:rsidRPr="00A423C3">
        <w:rPr>
          <w:rFonts w:cs="Arial"/>
          <w:i/>
          <w:iCs/>
          <w:szCs w:val="20"/>
          <w:lang w:val="it-IT"/>
        </w:rPr>
        <w:t>startup</w:t>
      </w:r>
      <w:r w:rsidRPr="00A423C3">
        <w:rPr>
          <w:rFonts w:cs="Arial"/>
          <w:szCs w:val="20"/>
          <w:lang w:val="it-IT"/>
        </w:rPr>
        <w:t xml:space="preserve"> e degli investitori. </w:t>
      </w:r>
    </w:p>
    <w:p w14:paraId="7F0E72CF" w14:textId="77777777" w:rsidR="00FC19CA" w:rsidRPr="00A423C3" w:rsidRDefault="00FC19CA" w:rsidP="00FC19CA">
      <w:pPr>
        <w:pStyle w:val="Body"/>
        <w:rPr>
          <w:rFonts w:cs="Arial"/>
          <w:szCs w:val="20"/>
          <w:lang w:val="it-IT"/>
        </w:rPr>
      </w:pPr>
      <w:r w:rsidRPr="00A423C3">
        <w:rPr>
          <w:rFonts w:cs="Arial"/>
          <w:szCs w:val="20"/>
          <w:lang w:val="it-IT"/>
        </w:rPr>
        <w:t>Il presente documento, in ogni caso, non costituisce parere legale, contabile o fiscale o altro tipo di consulenza professionale. La messa a disposizione del SAFE, così come aggiornato, non costituisce o sostituisce una consulenza legale, né dà luogo ad un rapporto di mandato tra assistito, avvocato o altro consulente professionale. Nell’intento di mantenere semplice e snello il testo, talune spiegazioni di dettaglio sono state riportate nelle note a piè di pagina.</w:t>
      </w:r>
    </w:p>
    <w:p w14:paraId="6857710C" w14:textId="77777777" w:rsidR="00FC19CA" w:rsidRPr="00A423C3" w:rsidRDefault="00FC19CA" w:rsidP="00FC19CA">
      <w:pPr>
        <w:pStyle w:val="Body"/>
        <w:jc w:val="center"/>
        <w:rPr>
          <w:szCs w:val="20"/>
          <w:lang w:val="it-IT"/>
        </w:rPr>
      </w:pPr>
      <w:r w:rsidRPr="00A423C3">
        <w:rPr>
          <w:szCs w:val="20"/>
          <w:lang w:val="it-IT"/>
        </w:rPr>
        <w:t>** ** ** **</w:t>
      </w:r>
    </w:p>
    <w:p w14:paraId="109506A0" w14:textId="77777777" w:rsidR="00FC19CA" w:rsidRDefault="00FC19CA" w:rsidP="002968BC">
      <w:pPr>
        <w:pStyle w:val="Body"/>
        <w:jc w:val="center"/>
        <w:rPr>
          <w:b/>
          <w:bCs/>
          <w:lang w:val="it-IT"/>
        </w:rPr>
      </w:pPr>
    </w:p>
    <w:p w14:paraId="71012D2C" w14:textId="77777777" w:rsidR="00FC19CA" w:rsidRDefault="00FC19CA" w:rsidP="002968BC">
      <w:pPr>
        <w:pStyle w:val="Body"/>
        <w:jc w:val="center"/>
        <w:rPr>
          <w:b/>
          <w:bCs/>
          <w:lang w:val="it-IT"/>
        </w:rPr>
      </w:pPr>
    </w:p>
    <w:p w14:paraId="0072639B" w14:textId="77777777" w:rsidR="00FC19CA" w:rsidRDefault="00FC19CA" w:rsidP="002968BC">
      <w:pPr>
        <w:pStyle w:val="Body"/>
        <w:jc w:val="center"/>
        <w:rPr>
          <w:b/>
          <w:bCs/>
          <w:lang w:val="it-IT"/>
        </w:rPr>
      </w:pPr>
    </w:p>
    <w:p w14:paraId="7649E4D2" w14:textId="77777777" w:rsidR="00FC19CA" w:rsidRDefault="00FC19CA" w:rsidP="002968BC">
      <w:pPr>
        <w:pStyle w:val="Body"/>
        <w:jc w:val="center"/>
        <w:rPr>
          <w:b/>
          <w:bCs/>
          <w:lang w:val="it-IT"/>
        </w:rPr>
      </w:pPr>
    </w:p>
    <w:p w14:paraId="19F4379D" w14:textId="77777777" w:rsidR="00FC19CA" w:rsidRDefault="00FC19CA" w:rsidP="002968BC">
      <w:pPr>
        <w:pStyle w:val="Body"/>
        <w:jc w:val="center"/>
        <w:rPr>
          <w:b/>
          <w:bCs/>
          <w:lang w:val="it-IT"/>
        </w:rPr>
      </w:pPr>
    </w:p>
    <w:p w14:paraId="10F47519" w14:textId="77777777" w:rsidR="00FC19CA" w:rsidRDefault="00FC19CA" w:rsidP="002968BC">
      <w:pPr>
        <w:pStyle w:val="Body"/>
        <w:jc w:val="center"/>
        <w:rPr>
          <w:b/>
          <w:bCs/>
          <w:lang w:val="it-IT"/>
        </w:rPr>
      </w:pPr>
    </w:p>
    <w:p w14:paraId="76EB2006" w14:textId="77777777" w:rsidR="00FC19CA" w:rsidRDefault="00FC19CA" w:rsidP="002968BC">
      <w:pPr>
        <w:pStyle w:val="Body"/>
        <w:jc w:val="center"/>
        <w:rPr>
          <w:b/>
          <w:bCs/>
          <w:lang w:val="it-IT"/>
        </w:rPr>
      </w:pPr>
    </w:p>
    <w:p w14:paraId="51B6AFBC" w14:textId="77777777" w:rsidR="00FC19CA" w:rsidRDefault="00FC19CA" w:rsidP="002968BC">
      <w:pPr>
        <w:pStyle w:val="Body"/>
        <w:jc w:val="center"/>
        <w:rPr>
          <w:b/>
          <w:bCs/>
          <w:lang w:val="it-IT"/>
        </w:rPr>
      </w:pPr>
    </w:p>
    <w:p w14:paraId="0A83F018" w14:textId="35387393" w:rsidR="002968BC" w:rsidRPr="00D1295E" w:rsidRDefault="002968BC" w:rsidP="002968BC">
      <w:pPr>
        <w:pStyle w:val="Body"/>
        <w:jc w:val="center"/>
        <w:rPr>
          <w:lang w:val="it-IT"/>
        </w:rPr>
      </w:pPr>
      <w:r w:rsidRPr="00D1295E">
        <w:rPr>
          <w:b/>
          <w:bCs/>
          <w:lang w:val="it-IT"/>
        </w:rPr>
        <w:lastRenderedPageBreak/>
        <w:t xml:space="preserve">Termini principali del </w:t>
      </w:r>
      <w:r w:rsidRPr="0010761B">
        <w:rPr>
          <w:b/>
          <w:bCs/>
          <w:lang w:val="it-IT"/>
        </w:rPr>
        <w:t xml:space="preserve">presente </w:t>
      </w:r>
      <w:r w:rsidRPr="00AD350F">
        <w:rPr>
          <w:b/>
          <w:bCs/>
          <w:lang w:val="it-IT"/>
        </w:rPr>
        <w:t>contratto di sottoscrizione</w:t>
      </w:r>
      <w:r w:rsidRPr="0010761B">
        <w:rPr>
          <w:b/>
          <w:bCs/>
          <w:lang w:val="it-IT"/>
        </w:rPr>
        <w:t xml:space="preserve"> di</w:t>
      </w:r>
      <w:r w:rsidRPr="00D1295E">
        <w:rPr>
          <w:b/>
          <w:bCs/>
          <w:lang w:val="it-IT"/>
        </w:rPr>
        <w:t xml:space="preserve"> futuro aumento di capitale</w:t>
      </w:r>
      <w:r w:rsidRPr="00D1295E">
        <w:rPr>
          <w:lang w:val="it-IT"/>
        </w:rPr>
        <w:t xml:space="preserve"> (il “</w:t>
      </w:r>
      <w:r w:rsidRPr="00D1295E">
        <w:rPr>
          <w:b/>
          <w:bCs/>
          <w:lang w:val="it-IT"/>
        </w:rPr>
        <w:t>Contratto</w:t>
      </w:r>
      <w:r w:rsidRPr="00D1295E">
        <w:rPr>
          <w:lang w:val="it-IT"/>
        </w:rPr>
        <w:t>”):</w:t>
      </w:r>
    </w:p>
    <w:p w14:paraId="029E7C33" w14:textId="77777777" w:rsidR="002968BC" w:rsidRPr="00D1295E" w:rsidRDefault="002968BC" w:rsidP="002968BC">
      <w:pPr>
        <w:pStyle w:val="Body"/>
        <w:rPr>
          <w:b/>
          <w:bCs/>
          <w:lang w:val="it-IT"/>
        </w:rPr>
      </w:pPr>
    </w:p>
    <w:tbl>
      <w:tblPr>
        <w:tblStyle w:val="Grigliatabella"/>
        <w:tblW w:w="0" w:type="auto"/>
        <w:jc w:val="center"/>
        <w:tblLook w:val="04A0" w:firstRow="1" w:lastRow="0" w:firstColumn="1" w:lastColumn="0" w:noHBand="0" w:noVBand="1"/>
      </w:tblPr>
      <w:tblGrid>
        <w:gridCol w:w="4319"/>
        <w:gridCol w:w="4319"/>
      </w:tblGrid>
      <w:tr w:rsidR="002968BC" w:rsidRPr="00D1295E" w14:paraId="5A6249D0" w14:textId="77777777" w:rsidTr="00A940DA">
        <w:trPr>
          <w:trHeight w:val="436"/>
          <w:jc w:val="center"/>
        </w:trPr>
        <w:tc>
          <w:tcPr>
            <w:tcW w:w="4319" w:type="dxa"/>
          </w:tcPr>
          <w:p w14:paraId="150F5BD7" w14:textId="3A9B74ED" w:rsidR="002968BC" w:rsidRPr="00D1295E" w:rsidRDefault="002968BC" w:rsidP="006A4B48">
            <w:pPr>
              <w:pStyle w:val="Body"/>
              <w:rPr>
                <w:b/>
                <w:bCs/>
                <w:lang w:val="it-IT"/>
              </w:rPr>
            </w:pPr>
            <w:r w:rsidRPr="00D1295E">
              <w:rPr>
                <w:b/>
                <w:bCs/>
                <w:lang w:val="it-IT"/>
              </w:rPr>
              <w:t>Investitore</w:t>
            </w:r>
          </w:p>
          <w:p w14:paraId="0942FA23" w14:textId="5379F04A" w:rsidR="002968BC" w:rsidRPr="00D1295E" w:rsidRDefault="002968BC" w:rsidP="006A4B48">
            <w:pPr>
              <w:pStyle w:val="Body"/>
              <w:rPr>
                <w:b/>
                <w:bCs/>
                <w:lang w:val="it-IT"/>
              </w:rPr>
            </w:pPr>
            <w:r w:rsidRPr="00D1295E">
              <w:rPr>
                <w:b/>
                <w:bCs/>
                <w:lang w:val="it-IT"/>
              </w:rPr>
              <w:t>*</w:t>
            </w:r>
            <w:r w:rsidRPr="00D1295E">
              <w:rPr>
                <w:lang w:val="it-IT"/>
              </w:rPr>
              <w:t xml:space="preserve">Vedere </w:t>
            </w:r>
            <w:r w:rsidR="000336F6">
              <w:rPr>
                <w:lang w:val="it-IT"/>
              </w:rPr>
              <w:t>paragraf</w:t>
            </w:r>
            <w:r w:rsidRPr="00D1295E">
              <w:rPr>
                <w:lang w:val="it-IT"/>
              </w:rPr>
              <w:t>i che descrivono le Parti</w:t>
            </w:r>
          </w:p>
        </w:tc>
        <w:tc>
          <w:tcPr>
            <w:tcW w:w="4319" w:type="dxa"/>
          </w:tcPr>
          <w:p w14:paraId="6982CF94" w14:textId="77777777" w:rsidR="002968BC" w:rsidRPr="00D1295E" w:rsidRDefault="002968BC" w:rsidP="006A4B48">
            <w:pPr>
              <w:pStyle w:val="Body"/>
              <w:rPr>
                <w:b/>
                <w:bCs/>
                <w:lang w:val="it-IT"/>
              </w:rPr>
            </w:pPr>
            <w:r w:rsidRPr="00D1295E">
              <w:rPr>
                <w:rFonts w:asciiTheme="majorBidi" w:hAnsiTheme="majorBidi" w:cstheme="majorBidi"/>
                <w:lang w:val="it-IT"/>
              </w:rPr>
              <w:t>[●]</w:t>
            </w:r>
          </w:p>
        </w:tc>
      </w:tr>
      <w:tr w:rsidR="002968BC" w:rsidRPr="00D1295E" w14:paraId="5A854C25" w14:textId="77777777" w:rsidTr="00A940DA">
        <w:trPr>
          <w:trHeight w:val="436"/>
          <w:jc w:val="center"/>
        </w:trPr>
        <w:tc>
          <w:tcPr>
            <w:tcW w:w="4319" w:type="dxa"/>
          </w:tcPr>
          <w:p w14:paraId="07B6A3BB" w14:textId="1B279E4E" w:rsidR="002968BC" w:rsidRPr="00D1295E" w:rsidRDefault="007504FD" w:rsidP="006A4B48">
            <w:pPr>
              <w:pStyle w:val="Body"/>
              <w:rPr>
                <w:b/>
                <w:bCs/>
                <w:lang w:val="it-IT"/>
              </w:rPr>
            </w:pPr>
            <w:r>
              <w:rPr>
                <w:b/>
                <w:bCs/>
                <w:lang w:val="it-IT"/>
              </w:rPr>
              <w:t>Versamento</w:t>
            </w:r>
          </w:p>
          <w:p w14:paraId="04B3F762" w14:textId="3BC61253" w:rsidR="002968BC" w:rsidRPr="00D1295E" w:rsidRDefault="002968BC" w:rsidP="006A4B48">
            <w:pPr>
              <w:pStyle w:val="Body"/>
              <w:rPr>
                <w:b/>
                <w:bCs/>
                <w:lang w:val="it-IT"/>
              </w:rPr>
            </w:pPr>
            <w:r w:rsidRPr="00D1295E">
              <w:rPr>
                <w:lang w:val="it-IT"/>
              </w:rPr>
              <w:t>*Importo complessivo in euro che l’Investitore concorda di versare in favore della Società, ai sensi del</w:t>
            </w:r>
            <w:r w:rsidR="007504FD">
              <w:rPr>
                <w:lang w:val="it-IT"/>
              </w:rPr>
              <w:t>la clausola 2.1</w:t>
            </w:r>
          </w:p>
        </w:tc>
        <w:tc>
          <w:tcPr>
            <w:tcW w:w="4319" w:type="dxa"/>
          </w:tcPr>
          <w:p w14:paraId="072611CB" w14:textId="059F097C" w:rsidR="002968BC" w:rsidRPr="00D1295E" w:rsidRDefault="00617D8A" w:rsidP="006A4B48">
            <w:pPr>
              <w:pStyle w:val="Body"/>
              <w:rPr>
                <w:rFonts w:asciiTheme="majorBidi" w:hAnsiTheme="majorBidi" w:cstheme="majorBidi"/>
                <w:lang w:val="it-IT"/>
              </w:rPr>
            </w:pPr>
            <w:r>
              <w:rPr>
                <w:lang w:val="it-IT"/>
              </w:rPr>
              <w:t>E</w:t>
            </w:r>
            <w:r w:rsidR="002968BC" w:rsidRPr="00D1295E">
              <w:rPr>
                <w:lang w:val="it-IT"/>
              </w:rPr>
              <w:t xml:space="preserve">uro </w:t>
            </w:r>
            <w:r w:rsidR="002968BC" w:rsidRPr="00D1295E">
              <w:rPr>
                <w:rFonts w:asciiTheme="majorBidi" w:hAnsiTheme="majorBidi" w:cstheme="majorBidi"/>
                <w:lang w:val="it-IT"/>
              </w:rPr>
              <w:t>[●]</w:t>
            </w:r>
          </w:p>
        </w:tc>
      </w:tr>
    </w:tbl>
    <w:p w14:paraId="4975E992" w14:textId="56D38DB1" w:rsidR="000E7665" w:rsidRDefault="000E7665" w:rsidP="00707287">
      <w:pPr>
        <w:autoSpaceDE w:val="0"/>
        <w:autoSpaceDN w:val="0"/>
        <w:adjustRightInd w:val="0"/>
        <w:spacing w:after="240" w:line="276" w:lineRule="auto"/>
        <w:ind w:firstLine="0"/>
        <w:rPr>
          <w:rFonts w:ascii="Arial" w:hAnsi="Arial" w:cs="Arial"/>
          <w:b/>
          <w:sz w:val="20"/>
          <w:lang w:val="it-IT"/>
        </w:rPr>
      </w:pPr>
    </w:p>
    <w:tbl>
      <w:tblPr>
        <w:tblStyle w:val="Grigliatabella"/>
        <w:tblW w:w="0" w:type="auto"/>
        <w:jc w:val="center"/>
        <w:tblLook w:val="04A0" w:firstRow="1" w:lastRow="0" w:firstColumn="1" w:lastColumn="0" w:noHBand="0" w:noVBand="1"/>
      </w:tblPr>
      <w:tblGrid>
        <w:gridCol w:w="4466"/>
        <w:gridCol w:w="4181"/>
      </w:tblGrid>
      <w:tr w:rsidR="000E7665" w:rsidRPr="00D1295E" w14:paraId="43ECE5AA" w14:textId="77777777" w:rsidTr="000336F6">
        <w:trPr>
          <w:trHeight w:val="436"/>
          <w:jc w:val="center"/>
        </w:trPr>
        <w:tc>
          <w:tcPr>
            <w:tcW w:w="4466" w:type="dxa"/>
          </w:tcPr>
          <w:p w14:paraId="6C220DE8" w14:textId="77777777" w:rsidR="000E7665" w:rsidRPr="00D1295E" w:rsidRDefault="000E7665" w:rsidP="00C84E3B">
            <w:pPr>
              <w:pStyle w:val="Body"/>
              <w:rPr>
                <w:b/>
                <w:bCs/>
                <w:lang w:val="it-IT"/>
              </w:rPr>
            </w:pPr>
            <w:r>
              <w:rPr>
                <w:b/>
                <w:bCs/>
                <w:lang w:val="it-IT"/>
              </w:rPr>
              <w:t xml:space="preserve">Tasso di </w:t>
            </w:r>
            <w:r w:rsidRPr="00D1295E">
              <w:rPr>
                <w:b/>
                <w:bCs/>
                <w:lang w:val="it-IT"/>
              </w:rPr>
              <w:t>Sconto</w:t>
            </w:r>
          </w:p>
          <w:p w14:paraId="717C631B" w14:textId="77777777" w:rsidR="000E7665" w:rsidRPr="00D1295E" w:rsidRDefault="000E7665" w:rsidP="00C84E3B">
            <w:pPr>
              <w:pStyle w:val="Body"/>
              <w:rPr>
                <w:b/>
                <w:bCs/>
                <w:lang w:val="it-IT"/>
              </w:rPr>
            </w:pPr>
            <w:r w:rsidRPr="00D1295E">
              <w:rPr>
                <w:lang w:val="it-IT"/>
              </w:rPr>
              <w:t xml:space="preserve">*Vedere definizione di </w:t>
            </w:r>
            <w:r>
              <w:rPr>
                <w:lang w:val="it-IT"/>
              </w:rPr>
              <w:t xml:space="preserve">Tasso di </w:t>
            </w:r>
            <w:r w:rsidRPr="00D1295E">
              <w:rPr>
                <w:lang w:val="it-IT"/>
              </w:rPr>
              <w:t xml:space="preserve">Sconto </w:t>
            </w:r>
          </w:p>
        </w:tc>
        <w:tc>
          <w:tcPr>
            <w:tcW w:w="4181" w:type="dxa"/>
          </w:tcPr>
          <w:p w14:paraId="4BF2FD51" w14:textId="77777777" w:rsidR="000E7665" w:rsidRPr="00D1295E" w:rsidRDefault="000E7665" w:rsidP="00C84E3B">
            <w:pPr>
              <w:pStyle w:val="Body"/>
              <w:rPr>
                <w:rFonts w:asciiTheme="majorBidi" w:hAnsiTheme="majorBidi" w:cstheme="majorBidi"/>
                <w:lang w:val="it-IT"/>
              </w:rPr>
            </w:pPr>
            <w:r w:rsidRPr="00D1295E">
              <w:rPr>
                <w:rFonts w:asciiTheme="majorBidi" w:hAnsiTheme="majorBidi" w:cstheme="majorBidi"/>
                <w:lang w:val="it-IT"/>
              </w:rPr>
              <w:t>[●]%</w:t>
            </w:r>
          </w:p>
        </w:tc>
      </w:tr>
      <w:tr w:rsidR="000E7665" w:rsidRPr="002F3B8B" w14:paraId="2A136499" w14:textId="77777777" w:rsidTr="000336F6">
        <w:trPr>
          <w:trHeight w:val="450"/>
          <w:jc w:val="center"/>
        </w:trPr>
        <w:tc>
          <w:tcPr>
            <w:tcW w:w="4466" w:type="dxa"/>
          </w:tcPr>
          <w:p w14:paraId="72339168" w14:textId="77777777" w:rsidR="000E7665" w:rsidRDefault="000E7665" w:rsidP="00C84E3B">
            <w:pPr>
              <w:pStyle w:val="Body"/>
              <w:rPr>
                <w:b/>
                <w:bCs/>
                <w:lang w:val="it-IT"/>
              </w:rPr>
            </w:pPr>
            <w:r>
              <w:rPr>
                <w:b/>
                <w:bCs/>
                <w:lang w:val="it-IT"/>
              </w:rPr>
              <w:t>Termine</w:t>
            </w:r>
          </w:p>
          <w:p w14:paraId="3F5E3D24" w14:textId="77777777" w:rsidR="000E7665" w:rsidRPr="00D1295E" w:rsidRDefault="000E7665" w:rsidP="00C84E3B">
            <w:pPr>
              <w:pStyle w:val="Body"/>
              <w:rPr>
                <w:b/>
                <w:bCs/>
                <w:lang w:val="it-IT"/>
              </w:rPr>
            </w:pPr>
            <w:r w:rsidRPr="00D1295E">
              <w:rPr>
                <w:lang w:val="it-IT"/>
              </w:rPr>
              <w:t xml:space="preserve">*Vedere definizione di </w:t>
            </w:r>
            <w:r>
              <w:rPr>
                <w:lang w:val="it-IT"/>
              </w:rPr>
              <w:t>Termine</w:t>
            </w:r>
          </w:p>
        </w:tc>
        <w:tc>
          <w:tcPr>
            <w:tcW w:w="4181" w:type="dxa"/>
          </w:tcPr>
          <w:p w14:paraId="1D5C5962" w14:textId="77777777" w:rsidR="000E7665" w:rsidRPr="00D1295E" w:rsidRDefault="000E7665" w:rsidP="00C84E3B">
            <w:pPr>
              <w:pStyle w:val="Body"/>
              <w:rPr>
                <w:rFonts w:asciiTheme="majorBidi" w:hAnsiTheme="majorBidi" w:cstheme="majorBidi"/>
                <w:lang w:val="it-IT"/>
              </w:rPr>
            </w:pPr>
            <w:r w:rsidRPr="00D1295E">
              <w:rPr>
                <w:rFonts w:asciiTheme="majorBidi" w:hAnsiTheme="majorBidi" w:cstheme="majorBidi"/>
                <w:lang w:val="it-IT"/>
              </w:rPr>
              <w:t>[●]</w:t>
            </w:r>
          </w:p>
          <w:p w14:paraId="7ADDCD21" w14:textId="77777777" w:rsidR="000E7665" w:rsidRPr="00D1295E" w:rsidRDefault="000E7665" w:rsidP="00C84E3B">
            <w:pPr>
              <w:pStyle w:val="Body"/>
              <w:rPr>
                <w:b/>
                <w:bCs/>
                <w:lang w:val="it-IT"/>
              </w:rPr>
            </w:pPr>
            <w:r w:rsidRPr="00D1295E">
              <w:rPr>
                <w:lang w:val="it-IT"/>
              </w:rPr>
              <w:t>[</w:t>
            </w:r>
            <w:r w:rsidRPr="00D1295E">
              <w:rPr>
                <w:i/>
                <w:iCs/>
                <w:lang w:val="it-IT"/>
              </w:rPr>
              <w:t>Nota: si suggerisce di prevedere un termine &lt;= a 18 mesi</w:t>
            </w:r>
            <w:r w:rsidRPr="00D1295E">
              <w:rPr>
                <w:lang w:val="it-IT"/>
              </w:rPr>
              <w:t>]</w:t>
            </w:r>
          </w:p>
        </w:tc>
      </w:tr>
      <w:tr w:rsidR="000E7665" w:rsidRPr="00D1295E" w14:paraId="1CF1D06F" w14:textId="77777777" w:rsidTr="000336F6">
        <w:trPr>
          <w:trHeight w:val="450"/>
          <w:jc w:val="center"/>
        </w:trPr>
        <w:tc>
          <w:tcPr>
            <w:tcW w:w="4466" w:type="dxa"/>
          </w:tcPr>
          <w:p w14:paraId="450713EE" w14:textId="77777777" w:rsidR="000E7665" w:rsidRDefault="000E7665" w:rsidP="00C84E3B">
            <w:pPr>
              <w:pStyle w:val="Body"/>
              <w:rPr>
                <w:b/>
                <w:bCs/>
                <w:lang w:val="it-IT"/>
              </w:rPr>
            </w:pPr>
            <w:r>
              <w:rPr>
                <w:b/>
                <w:bCs/>
                <w:lang w:val="it-IT"/>
              </w:rPr>
              <w:t xml:space="preserve">Valuation Cap </w:t>
            </w:r>
          </w:p>
          <w:p w14:paraId="3B945CD7" w14:textId="77777777" w:rsidR="000E7665" w:rsidRPr="00194E86" w:rsidRDefault="000E7665" w:rsidP="00C84E3B">
            <w:pPr>
              <w:pStyle w:val="Body"/>
              <w:rPr>
                <w:lang w:val="it-IT"/>
              </w:rPr>
            </w:pPr>
            <w:r w:rsidRPr="00194E86">
              <w:rPr>
                <w:lang w:val="it-IT"/>
              </w:rPr>
              <w:t xml:space="preserve">*Vedere </w:t>
            </w:r>
            <w:r>
              <w:rPr>
                <w:lang w:val="it-IT"/>
              </w:rPr>
              <w:t xml:space="preserve">definizione di Valuation Cap </w:t>
            </w:r>
          </w:p>
        </w:tc>
        <w:tc>
          <w:tcPr>
            <w:tcW w:w="4181" w:type="dxa"/>
          </w:tcPr>
          <w:p w14:paraId="45BA739B" w14:textId="77777777" w:rsidR="000E7665" w:rsidRPr="00D1295E" w:rsidRDefault="000E7665" w:rsidP="00C84E3B">
            <w:pPr>
              <w:pStyle w:val="Body"/>
              <w:rPr>
                <w:rFonts w:asciiTheme="majorBidi" w:hAnsiTheme="majorBidi" w:cstheme="majorBidi"/>
                <w:lang w:val="it-IT"/>
              </w:rPr>
            </w:pPr>
            <w:r>
              <w:rPr>
                <w:lang w:val="it-IT"/>
              </w:rPr>
              <w:t>E</w:t>
            </w:r>
            <w:r w:rsidRPr="00D1295E">
              <w:rPr>
                <w:lang w:val="it-IT"/>
              </w:rPr>
              <w:t xml:space="preserve">uro </w:t>
            </w:r>
            <w:r w:rsidRPr="00D1295E">
              <w:rPr>
                <w:rFonts w:asciiTheme="majorBidi" w:hAnsiTheme="majorBidi" w:cstheme="majorBidi"/>
                <w:lang w:val="it-IT"/>
              </w:rPr>
              <w:t>[●]</w:t>
            </w:r>
          </w:p>
        </w:tc>
      </w:tr>
      <w:tr w:rsidR="000E7665" w:rsidRPr="00D1295E" w14:paraId="64DC34F4" w14:textId="77777777" w:rsidTr="000336F6">
        <w:trPr>
          <w:trHeight w:val="728"/>
          <w:jc w:val="center"/>
        </w:trPr>
        <w:tc>
          <w:tcPr>
            <w:tcW w:w="4466" w:type="dxa"/>
          </w:tcPr>
          <w:p w14:paraId="03D604F9" w14:textId="77777777" w:rsidR="000E7665" w:rsidRPr="00D1295E" w:rsidRDefault="000E7665" w:rsidP="00C84E3B">
            <w:pPr>
              <w:pStyle w:val="Body"/>
              <w:rPr>
                <w:b/>
                <w:bCs/>
                <w:lang w:val="it-IT"/>
              </w:rPr>
            </w:pPr>
            <w:r w:rsidRPr="00D1295E">
              <w:rPr>
                <w:b/>
                <w:bCs/>
                <w:lang w:val="it-IT"/>
              </w:rPr>
              <w:t xml:space="preserve">Valutazione </w:t>
            </w:r>
            <w:r>
              <w:rPr>
                <w:b/>
                <w:bCs/>
                <w:lang w:val="it-IT"/>
              </w:rPr>
              <w:t>al Termine</w:t>
            </w:r>
          </w:p>
          <w:p w14:paraId="44898558" w14:textId="3096FC4F" w:rsidR="000E7665" w:rsidRPr="00D1295E" w:rsidRDefault="000E7665" w:rsidP="00C84E3B">
            <w:pPr>
              <w:pStyle w:val="Body"/>
              <w:rPr>
                <w:b/>
                <w:bCs/>
                <w:lang w:val="it-IT"/>
              </w:rPr>
            </w:pPr>
            <w:r w:rsidRPr="00D1295E">
              <w:rPr>
                <w:lang w:val="it-IT"/>
              </w:rPr>
              <w:t>*Vedere definizione di Valutazione al</w:t>
            </w:r>
            <w:r w:rsidR="002F15F4">
              <w:rPr>
                <w:lang w:val="it-IT"/>
              </w:rPr>
              <w:t xml:space="preserve"> Termine</w:t>
            </w:r>
          </w:p>
        </w:tc>
        <w:tc>
          <w:tcPr>
            <w:tcW w:w="4181" w:type="dxa"/>
          </w:tcPr>
          <w:p w14:paraId="6ACD6658" w14:textId="77777777" w:rsidR="000E7665" w:rsidRPr="00D1295E" w:rsidRDefault="000E7665" w:rsidP="00C84E3B">
            <w:pPr>
              <w:pStyle w:val="Body"/>
              <w:rPr>
                <w:lang w:val="it-IT"/>
              </w:rPr>
            </w:pPr>
            <w:r>
              <w:rPr>
                <w:lang w:val="it-IT"/>
              </w:rPr>
              <w:t>E</w:t>
            </w:r>
            <w:r w:rsidRPr="00D1295E">
              <w:rPr>
                <w:lang w:val="it-IT"/>
              </w:rPr>
              <w:t xml:space="preserve">uro </w:t>
            </w:r>
            <w:r w:rsidRPr="00D1295E">
              <w:rPr>
                <w:rFonts w:asciiTheme="majorBidi" w:hAnsiTheme="majorBidi" w:cstheme="majorBidi"/>
                <w:lang w:val="it-IT"/>
              </w:rPr>
              <w:t>[●]</w:t>
            </w:r>
          </w:p>
        </w:tc>
      </w:tr>
    </w:tbl>
    <w:p w14:paraId="6BA2C134" w14:textId="77777777" w:rsidR="000E7665" w:rsidRDefault="000E7665" w:rsidP="00707287">
      <w:pPr>
        <w:autoSpaceDE w:val="0"/>
        <w:autoSpaceDN w:val="0"/>
        <w:adjustRightInd w:val="0"/>
        <w:spacing w:after="240" w:line="276" w:lineRule="auto"/>
        <w:ind w:firstLine="0"/>
        <w:rPr>
          <w:rFonts w:ascii="Arial" w:hAnsi="Arial" w:cs="Arial"/>
          <w:b/>
          <w:sz w:val="20"/>
          <w:lang w:val="it-IT"/>
        </w:rPr>
      </w:pPr>
    </w:p>
    <w:tbl>
      <w:tblPr>
        <w:tblStyle w:val="Grigliatabella"/>
        <w:tblW w:w="0" w:type="auto"/>
        <w:jc w:val="center"/>
        <w:tblLook w:val="04A0" w:firstRow="1" w:lastRow="0" w:firstColumn="1" w:lastColumn="0" w:noHBand="0" w:noVBand="1"/>
      </w:tblPr>
      <w:tblGrid>
        <w:gridCol w:w="4466"/>
        <w:gridCol w:w="4181"/>
      </w:tblGrid>
      <w:tr w:rsidR="000E7665" w:rsidRPr="00D1295E" w14:paraId="301F75C0" w14:textId="77777777" w:rsidTr="000336F6">
        <w:trPr>
          <w:trHeight w:val="1324"/>
          <w:jc w:val="center"/>
        </w:trPr>
        <w:tc>
          <w:tcPr>
            <w:tcW w:w="4466" w:type="dxa"/>
          </w:tcPr>
          <w:p w14:paraId="025E9A99" w14:textId="77777777" w:rsidR="000E7665" w:rsidRPr="00D1295E" w:rsidRDefault="000E7665" w:rsidP="00C84E3B">
            <w:pPr>
              <w:pStyle w:val="Body"/>
              <w:rPr>
                <w:b/>
                <w:bCs/>
                <w:lang w:val="it-IT"/>
              </w:rPr>
            </w:pPr>
            <w:r w:rsidRPr="00194E86">
              <w:rPr>
                <w:b/>
                <w:bCs/>
                <w:lang w:val="it-IT"/>
              </w:rPr>
              <w:t>Dimensione minima del Round di Investimento</w:t>
            </w:r>
          </w:p>
          <w:p w14:paraId="025DA0B3" w14:textId="77777777" w:rsidR="000E7665" w:rsidRPr="00D1295E" w:rsidRDefault="000E7665" w:rsidP="00C84E3B">
            <w:pPr>
              <w:pStyle w:val="Body"/>
              <w:rPr>
                <w:b/>
                <w:bCs/>
                <w:lang w:val="it-IT"/>
              </w:rPr>
            </w:pPr>
            <w:r w:rsidRPr="00D1295E">
              <w:rPr>
                <w:lang w:val="it-IT"/>
              </w:rPr>
              <w:t>*Vedere definizione di Round di Investimento</w:t>
            </w:r>
          </w:p>
        </w:tc>
        <w:tc>
          <w:tcPr>
            <w:tcW w:w="4181" w:type="dxa"/>
          </w:tcPr>
          <w:p w14:paraId="5CEAA096" w14:textId="77777777" w:rsidR="000E7665" w:rsidRPr="00D1295E" w:rsidRDefault="000E7665" w:rsidP="00C84E3B">
            <w:pPr>
              <w:pStyle w:val="Body"/>
              <w:rPr>
                <w:b/>
                <w:bCs/>
                <w:lang w:val="it-IT"/>
              </w:rPr>
            </w:pPr>
            <w:r>
              <w:rPr>
                <w:lang w:val="it-IT"/>
              </w:rPr>
              <w:t>E</w:t>
            </w:r>
            <w:r w:rsidRPr="00D1295E">
              <w:rPr>
                <w:lang w:val="it-IT"/>
              </w:rPr>
              <w:t xml:space="preserve">uro </w:t>
            </w:r>
            <w:r w:rsidRPr="00D1295E">
              <w:rPr>
                <w:rFonts w:asciiTheme="majorBidi" w:hAnsiTheme="majorBidi" w:cstheme="majorBidi"/>
                <w:lang w:val="it-IT"/>
              </w:rPr>
              <w:t xml:space="preserve">[●] </w:t>
            </w:r>
          </w:p>
        </w:tc>
      </w:tr>
      <w:tr w:rsidR="000E7665" w:rsidRPr="002F3B8B" w14:paraId="53D81AAE" w14:textId="77777777" w:rsidTr="000336F6">
        <w:trPr>
          <w:trHeight w:val="1602"/>
          <w:jc w:val="center"/>
        </w:trPr>
        <w:tc>
          <w:tcPr>
            <w:tcW w:w="4466" w:type="dxa"/>
          </w:tcPr>
          <w:p w14:paraId="469B36BC" w14:textId="77777777" w:rsidR="00D12145" w:rsidRDefault="000E7665" w:rsidP="00C84E3B">
            <w:pPr>
              <w:pStyle w:val="Body"/>
              <w:rPr>
                <w:b/>
                <w:bCs/>
                <w:lang w:val="it-IT"/>
              </w:rPr>
            </w:pPr>
            <w:r w:rsidRPr="00194E86">
              <w:rPr>
                <w:b/>
                <w:bCs/>
                <w:lang w:val="it-IT"/>
              </w:rPr>
              <w:t>Percentuale minima del Round di Investimento sottoscritta da terzi</w:t>
            </w:r>
          </w:p>
          <w:p w14:paraId="41F52216" w14:textId="0E7F598D" w:rsidR="000E7665" w:rsidRPr="00D1295E" w:rsidRDefault="000E7665" w:rsidP="00C84E3B">
            <w:pPr>
              <w:pStyle w:val="Body"/>
              <w:rPr>
                <w:b/>
                <w:bCs/>
                <w:lang w:val="it-IT"/>
              </w:rPr>
            </w:pPr>
            <w:r w:rsidRPr="00D1295E">
              <w:rPr>
                <w:lang w:val="it-IT"/>
              </w:rPr>
              <w:t>*Vedere definizione di Round di Investimento</w:t>
            </w:r>
          </w:p>
        </w:tc>
        <w:tc>
          <w:tcPr>
            <w:tcW w:w="4181" w:type="dxa"/>
          </w:tcPr>
          <w:p w14:paraId="74298FF0" w14:textId="77777777" w:rsidR="000E7665" w:rsidRPr="00D1295E" w:rsidRDefault="000E7665" w:rsidP="00C84E3B">
            <w:pPr>
              <w:pStyle w:val="Body"/>
              <w:rPr>
                <w:b/>
                <w:bCs/>
                <w:lang w:val="it-IT"/>
              </w:rPr>
            </w:pPr>
            <w:r w:rsidRPr="00D1295E">
              <w:rPr>
                <w:rFonts w:asciiTheme="majorBidi" w:hAnsiTheme="majorBidi" w:cstheme="majorBidi"/>
                <w:lang w:val="it-IT"/>
              </w:rPr>
              <w:t>[●]</w:t>
            </w:r>
            <w:r w:rsidRPr="00D1295E">
              <w:rPr>
                <w:b/>
                <w:bCs/>
                <w:lang w:val="it-IT"/>
              </w:rPr>
              <w:t>%</w:t>
            </w:r>
          </w:p>
          <w:p w14:paraId="7983E43E" w14:textId="77777777" w:rsidR="000E7665" w:rsidRPr="009347EA" w:rsidRDefault="000E7665" w:rsidP="00C84E3B">
            <w:pPr>
              <w:pStyle w:val="Body"/>
              <w:rPr>
                <w:lang w:val="it-IT"/>
              </w:rPr>
            </w:pPr>
            <w:r w:rsidRPr="00D1295E">
              <w:rPr>
                <w:lang w:val="it-IT"/>
              </w:rPr>
              <w:t>[</w:t>
            </w:r>
            <w:r w:rsidRPr="00D1295E">
              <w:rPr>
                <w:i/>
                <w:iCs/>
                <w:lang w:val="it-IT"/>
              </w:rPr>
              <w:t xml:space="preserve">Nota: </w:t>
            </w:r>
            <w:r>
              <w:rPr>
                <w:i/>
                <w:iCs/>
                <w:lang w:val="it-IT"/>
              </w:rPr>
              <w:t>s</w:t>
            </w:r>
            <w:r w:rsidRPr="006A16AB">
              <w:rPr>
                <w:i/>
                <w:iCs/>
                <w:lang w:val="it-IT"/>
              </w:rPr>
              <w:t>i suggerisce di prevedere che l’importo versato da soggetti terzi a condizioni di mercato rappresenti una percentuale sostanziale del valore totale del Round di Investimento (es. 40%)</w:t>
            </w:r>
            <w:r>
              <w:rPr>
                <w:lang w:val="it-IT"/>
              </w:rPr>
              <w:t>]</w:t>
            </w:r>
          </w:p>
        </w:tc>
      </w:tr>
    </w:tbl>
    <w:p w14:paraId="268556F7" w14:textId="77777777" w:rsidR="000E7665" w:rsidRDefault="000E7665" w:rsidP="00707287">
      <w:pPr>
        <w:autoSpaceDE w:val="0"/>
        <w:autoSpaceDN w:val="0"/>
        <w:adjustRightInd w:val="0"/>
        <w:spacing w:after="240" w:line="276" w:lineRule="auto"/>
        <w:ind w:firstLine="0"/>
        <w:rPr>
          <w:rFonts w:ascii="Arial" w:hAnsi="Arial" w:cs="Arial"/>
          <w:b/>
          <w:sz w:val="20"/>
          <w:lang w:val="it-IT"/>
        </w:rPr>
      </w:pPr>
    </w:p>
    <w:p w14:paraId="7FB8C502" w14:textId="2CD1B91C" w:rsidR="00E6270C" w:rsidRDefault="00E6270C" w:rsidP="00707287">
      <w:pPr>
        <w:autoSpaceDE w:val="0"/>
        <w:autoSpaceDN w:val="0"/>
        <w:adjustRightInd w:val="0"/>
        <w:spacing w:after="240" w:line="276" w:lineRule="auto"/>
        <w:ind w:firstLine="0"/>
        <w:rPr>
          <w:rFonts w:ascii="Arial" w:hAnsi="Arial" w:cs="Arial"/>
          <w:b/>
          <w:sz w:val="20"/>
          <w:lang w:val="it-IT"/>
        </w:rPr>
      </w:pPr>
      <w:r>
        <w:rPr>
          <w:rFonts w:ascii="Arial" w:hAnsi="Arial" w:cs="Arial"/>
          <w:b/>
          <w:sz w:val="20"/>
          <w:lang w:val="it-IT"/>
        </w:rPr>
        <w:br w:type="page"/>
      </w:r>
    </w:p>
    <w:p w14:paraId="7E052B62" w14:textId="77777777" w:rsidR="007504FD" w:rsidRDefault="00916014" w:rsidP="00B642D1">
      <w:pPr>
        <w:autoSpaceDE w:val="0"/>
        <w:autoSpaceDN w:val="0"/>
        <w:adjustRightInd w:val="0"/>
        <w:spacing w:after="240" w:line="276" w:lineRule="auto"/>
        <w:ind w:firstLine="0"/>
        <w:jc w:val="both"/>
        <w:rPr>
          <w:rFonts w:ascii="Arial" w:hAnsi="Arial" w:cs="Arial"/>
          <w:bCs/>
          <w:sz w:val="20"/>
          <w:lang w:val="it-IT"/>
        </w:rPr>
      </w:pPr>
      <w:r w:rsidRPr="00034F51">
        <w:rPr>
          <w:rFonts w:ascii="Arial" w:hAnsi="Arial" w:cs="Arial"/>
          <w:bCs/>
          <w:sz w:val="20"/>
          <w:lang w:val="it-IT"/>
        </w:rPr>
        <w:lastRenderedPageBreak/>
        <w:t xml:space="preserve">Il presente </w:t>
      </w:r>
      <w:r w:rsidR="007504FD">
        <w:rPr>
          <w:rFonts w:ascii="Arial" w:hAnsi="Arial" w:cs="Arial"/>
          <w:bCs/>
          <w:sz w:val="20"/>
          <w:lang w:val="it-IT"/>
        </w:rPr>
        <w:t>C</w:t>
      </w:r>
      <w:r w:rsidRPr="00034F51">
        <w:rPr>
          <w:rFonts w:ascii="Arial" w:hAnsi="Arial" w:cs="Arial"/>
          <w:bCs/>
          <w:sz w:val="20"/>
          <w:lang w:val="it-IT"/>
        </w:rPr>
        <w:t>ontratto è sottoscritto</w:t>
      </w:r>
      <w:r w:rsidR="007504FD">
        <w:rPr>
          <w:rFonts w:ascii="Arial" w:hAnsi="Arial" w:cs="Arial"/>
          <w:bCs/>
          <w:sz w:val="20"/>
          <w:lang w:val="it-IT"/>
        </w:rPr>
        <w:t>:</w:t>
      </w:r>
    </w:p>
    <w:p w14:paraId="22F47DC1" w14:textId="2CCDC5A7" w:rsidR="00916014" w:rsidRPr="00034F51" w:rsidRDefault="007504FD" w:rsidP="007504FD">
      <w:pPr>
        <w:autoSpaceDE w:val="0"/>
        <w:autoSpaceDN w:val="0"/>
        <w:adjustRightInd w:val="0"/>
        <w:spacing w:after="240" w:line="276" w:lineRule="auto"/>
        <w:ind w:firstLine="0"/>
        <w:jc w:val="center"/>
        <w:rPr>
          <w:rFonts w:ascii="Arial" w:hAnsi="Arial" w:cs="Arial"/>
          <w:b/>
          <w:sz w:val="20"/>
          <w:lang w:val="it-IT"/>
        </w:rPr>
      </w:pPr>
      <w:r w:rsidRPr="007504FD">
        <w:rPr>
          <w:rFonts w:ascii="Arial" w:hAnsi="Arial" w:cs="Arial"/>
          <w:b/>
          <w:sz w:val="20"/>
          <w:lang w:val="it-IT"/>
        </w:rPr>
        <w:t>TRA</w:t>
      </w:r>
      <w:r w:rsidR="008753FE" w:rsidRPr="00034F51">
        <w:rPr>
          <w:rStyle w:val="Rimandonotaapidipagina"/>
          <w:rFonts w:ascii="Arial" w:hAnsi="Arial" w:cs="Arial"/>
          <w:bCs/>
          <w:sz w:val="20"/>
          <w:lang w:val="it-IT"/>
        </w:rPr>
        <w:footnoteReference w:id="1"/>
      </w:r>
      <w:r w:rsidR="008753FE" w:rsidRPr="00034F51">
        <w:rPr>
          <w:rFonts w:ascii="Arial" w:hAnsi="Arial" w:cs="Arial"/>
          <w:bCs/>
          <w:sz w:val="20"/>
          <w:lang w:val="it-IT"/>
        </w:rPr>
        <w:t xml:space="preserve"> </w:t>
      </w:r>
      <w:r w:rsidR="008753FE" w:rsidRPr="00034F51">
        <w:rPr>
          <w:rStyle w:val="Rimandonotaapidipagina"/>
          <w:rFonts w:ascii="Arial" w:hAnsi="Arial" w:cs="Arial"/>
          <w:bCs/>
          <w:sz w:val="20"/>
          <w:lang w:val="it-IT"/>
        </w:rPr>
        <w:footnoteReference w:id="2"/>
      </w:r>
      <w:r w:rsidR="008753FE" w:rsidRPr="00034F51">
        <w:rPr>
          <w:rFonts w:ascii="Arial" w:hAnsi="Arial" w:cs="Arial"/>
          <w:bCs/>
          <w:sz w:val="20"/>
          <w:lang w:val="it-IT"/>
        </w:rPr>
        <w:t>:</w:t>
      </w:r>
    </w:p>
    <w:p w14:paraId="18892D02" w14:textId="77777777" w:rsidR="00916014" w:rsidRPr="00034F51" w:rsidRDefault="00916014" w:rsidP="00464846">
      <w:pPr>
        <w:pStyle w:val="Paragrafoelenco"/>
        <w:numPr>
          <w:ilvl w:val="0"/>
          <w:numId w:val="26"/>
        </w:numPr>
        <w:spacing w:after="240" w:line="276" w:lineRule="auto"/>
        <w:ind w:left="567" w:hanging="567"/>
        <w:contextualSpacing w:val="0"/>
        <w:jc w:val="both"/>
        <w:rPr>
          <w:rFonts w:ascii="Arial" w:hAnsi="Arial" w:cs="Arial"/>
          <w:bCs/>
          <w:sz w:val="20"/>
          <w:lang w:val="it-IT"/>
        </w:rPr>
      </w:pPr>
      <w:r w:rsidRPr="00034F51">
        <w:rPr>
          <w:rFonts w:ascii="Arial" w:hAnsi="Arial" w:cs="Arial"/>
          <w:sz w:val="20"/>
          <w:highlight w:val="yellow"/>
          <w:lang w:val="it-IT"/>
        </w:rPr>
        <w:t>[</w:t>
      </w:r>
      <w:r w:rsidRPr="00034F51">
        <w:rPr>
          <w:rFonts w:ascii="Arial" w:hAnsi="Arial" w:cs="Arial"/>
          <w:i/>
          <w:iCs/>
          <w:sz w:val="20"/>
          <w:highlight w:val="yellow"/>
          <w:lang w:val="it-IT"/>
        </w:rPr>
        <w:t>denominazione società</w:t>
      </w:r>
      <w:r w:rsidRPr="00034F51">
        <w:rPr>
          <w:rFonts w:ascii="Arial" w:hAnsi="Arial" w:cs="Arial"/>
          <w:sz w:val="20"/>
          <w:highlight w:val="yellow"/>
          <w:lang w:val="it-IT"/>
        </w:rPr>
        <w:t>]</w:t>
      </w:r>
      <w:r w:rsidRPr="00034F51">
        <w:rPr>
          <w:rFonts w:ascii="Arial" w:hAnsi="Arial" w:cs="Arial"/>
          <w:sz w:val="20"/>
          <w:lang w:val="it-IT"/>
        </w:rPr>
        <w:t xml:space="preserve">, con sede legale in </w:t>
      </w:r>
      <w:r w:rsidRPr="00034F51">
        <w:rPr>
          <w:rFonts w:ascii="Arial" w:hAnsi="Arial" w:cs="Arial"/>
          <w:sz w:val="20"/>
          <w:highlight w:val="yellow"/>
          <w:lang w:val="it-IT"/>
        </w:rPr>
        <w:t>[•]</w:t>
      </w:r>
      <w:r w:rsidRPr="00034F51">
        <w:rPr>
          <w:rFonts w:ascii="Arial" w:hAnsi="Arial" w:cs="Arial"/>
          <w:sz w:val="20"/>
          <w:lang w:val="it-IT"/>
        </w:rPr>
        <w:t xml:space="preserve">, iscritta al Registro delle Imprese di </w:t>
      </w:r>
      <w:r w:rsidRPr="00034F51">
        <w:rPr>
          <w:rFonts w:ascii="Arial" w:hAnsi="Arial" w:cs="Arial"/>
          <w:sz w:val="20"/>
          <w:highlight w:val="yellow"/>
          <w:lang w:val="it-IT"/>
        </w:rPr>
        <w:t>[•]</w:t>
      </w:r>
      <w:r w:rsidRPr="00034F51">
        <w:rPr>
          <w:rFonts w:ascii="Arial" w:hAnsi="Arial" w:cs="Arial"/>
          <w:sz w:val="20"/>
          <w:lang w:val="it-IT"/>
        </w:rPr>
        <w:t>, Partita IVA e</w:t>
      </w:r>
      <w:r w:rsidRPr="00034F51">
        <w:rPr>
          <w:rFonts w:ascii="Arial" w:hAnsi="Arial" w:cs="Arial"/>
          <w:bCs/>
          <w:sz w:val="20"/>
          <w:lang w:val="it-IT"/>
        </w:rPr>
        <w:t xml:space="preserve"> Codice Fiscale n. </w:t>
      </w:r>
      <w:r w:rsidRPr="00034F51">
        <w:rPr>
          <w:rFonts w:ascii="Arial" w:hAnsi="Arial" w:cs="Arial"/>
          <w:sz w:val="20"/>
          <w:highlight w:val="yellow"/>
          <w:lang w:val="it-IT"/>
        </w:rPr>
        <w:t>[•]</w:t>
      </w:r>
      <w:r w:rsidRPr="00034F51">
        <w:rPr>
          <w:rStyle w:val="Rimandonotaapidipagina"/>
          <w:rFonts w:ascii="Arial" w:hAnsi="Arial" w:cs="Arial"/>
          <w:sz w:val="20"/>
          <w:lang w:val="it-IT"/>
        </w:rPr>
        <w:footnoteReference w:id="3"/>
      </w:r>
      <w:r w:rsidRPr="00034F51">
        <w:rPr>
          <w:rFonts w:ascii="Arial" w:hAnsi="Arial" w:cs="Arial"/>
          <w:sz w:val="20"/>
          <w:lang w:val="it-IT"/>
        </w:rPr>
        <w:t xml:space="preserve">, </w:t>
      </w:r>
      <w:r w:rsidRPr="00034F51">
        <w:rPr>
          <w:rFonts w:ascii="Arial" w:hAnsi="Arial" w:cs="Arial"/>
          <w:bCs/>
          <w:sz w:val="20"/>
          <w:lang w:val="it-IT"/>
        </w:rPr>
        <w:t xml:space="preserve">in persona del legale rappresentante </w:t>
      </w:r>
      <w:r w:rsidRPr="00034F51">
        <w:rPr>
          <w:rFonts w:ascii="Arial" w:hAnsi="Arial" w:cs="Arial"/>
          <w:sz w:val="20"/>
          <w:highlight w:val="yellow"/>
          <w:lang w:val="it-IT"/>
        </w:rPr>
        <w:t>[•]</w:t>
      </w:r>
      <w:r w:rsidRPr="00034F51">
        <w:rPr>
          <w:rFonts w:ascii="Arial" w:hAnsi="Arial" w:cs="Arial"/>
          <w:sz w:val="20"/>
          <w:lang w:val="it-IT"/>
        </w:rPr>
        <w:t xml:space="preserve">, munito dei necessari poteri ai sensi di </w:t>
      </w:r>
      <w:r w:rsidRPr="00034F51">
        <w:rPr>
          <w:rFonts w:ascii="Arial" w:hAnsi="Arial" w:cs="Arial"/>
          <w:sz w:val="20"/>
          <w:highlight w:val="yellow"/>
          <w:lang w:val="it-IT"/>
        </w:rPr>
        <w:t>[•]</w:t>
      </w:r>
      <w:r w:rsidRPr="00034F51">
        <w:rPr>
          <w:rFonts w:ascii="Arial" w:hAnsi="Arial" w:cs="Arial"/>
          <w:bCs/>
          <w:sz w:val="20"/>
          <w:lang w:val="it-IT"/>
        </w:rPr>
        <w:t xml:space="preserve"> (la “</w:t>
      </w:r>
      <w:r w:rsidRPr="00034F51">
        <w:rPr>
          <w:rFonts w:ascii="Arial" w:hAnsi="Arial" w:cs="Arial"/>
          <w:b/>
          <w:sz w:val="20"/>
          <w:lang w:val="it-IT"/>
        </w:rPr>
        <w:t>Società</w:t>
      </w:r>
      <w:r w:rsidRPr="00034F51">
        <w:rPr>
          <w:rFonts w:ascii="Arial" w:hAnsi="Arial" w:cs="Arial"/>
          <w:bCs/>
          <w:sz w:val="20"/>
          <w:lang w:val="it-IT"/>
        </w:rPr>
        <w:t>”);</w:t>
      </w:r>
    </w:p>
    <w:p w14:paraId="25097D7F" w14:textId="2657C59D" w:rsidR="00EB07E8" w:rsidRPr="007504FD" w:rsidRDefault="007504FD" w:rsidP="00B642D1">
      <w:pPr>
        <w:autoSpaceDE w:val="0"/>
        <w:autoSpaceDN w:val="0"/>
        <w:adjustRightInd w:val="0"/>
        <w:spacing w:after="240" w:line="276" w:lineRule="auto"/>
        <w:ind w:firstLine="0"/>
        <w:jc w:val="center"/>
        <w:rPr>
          <w:rFonts w:ascii="Arial" w:hAnsi="Arial" w:cs="Arial"/>
          <w:b/>
          <w:sz w:val="20"/>
          <w:lang w:val="it-IT"/>
        </w:rPr>
      </w:pPr>
      <w:r w:rsidRPr="007504FD">
        <w:rPr>
          <w:rFonts w:ascii="Arial" w:hAnsi="Arial" w:cs="Arial"/>
          <w:b/>
          <w:sz w:val="20"/>
          <w:lang w:val="it-IT"/>
        </w:rPr>
        <w:t>E</w:t>
      </w:r>
    </w:p>
    <w:p w14:paraId="78202BCD" w14:textId="213178DF" w:rsidR="00EB07E8" w:rsidRPr="00034F51" w:rsidRDefault="00EB07E8" w:rsidP="00464846">
      <w:pPr>
        <w:pStyle w:val="Paragrafoelenco"/>
        <w:numPr>
          <w:ilvl w:val="0"/>
          <w:numId w:val="26"/>
        </w:numPr>
        <w:spacing w:after="240" w:line="276" w:lineRule="auto"/>
        <w:ind w:left="567" w:hanging="567"/>
        <w:contextualSpacing w:val="0"/>
        <w:jc w:val="both"/>
        <w:rPr>
          <w:rFonts w:ascii="Arial" w:hAnsi="Arial" w:cs="Arial"/>
          <w:sz w:val="20"/>
          <w:lang w:val="it-IT"/>
        </w:rPr>
      </w:pPr>
      <w:r w:rsidRPr="00034F51">
        <w:rPr>
          <w:rFonts w:ascii="Arial" w:hAnsi="Arial" w:cs="Arial"/>
          <w:bCs/>
          <w:sz w:val="20"/>
          <w:lang w:val="it-IT"/>
        </w:rPr>
        <w:t>[</w:t>
      </w:r>
      <w:r w:rsidRPr="00034F51">
        <w:rPr>
          <w:rFonts w:ascii="Arial" w:hAnsi="Arial" w:cs="Arial"/>
          <w:bCs/>
          <w:i/>
          <w:iCs/>
          <w:sz w:val="20"/>
          <w:highlight w:val="yellow"/>
          <w:lang w:val="it-IT"/>
        </w:rPr>
        <w:t>denominazione socio</w:t>
      </w:r>
      <w:r w:rsidRPr="00034F51">
        <w:rPr>
          <w:rFonts w:ascii="Arial" w:hAnsi="Arial" w:cs="Arial"/>
          <w:bCs/>
          <w:sz w:val="20"/>
          <w:lang w:val="it-IT"/>
        </w:rPr>
        <w:t xml:space="preserve">], nato/a a </w:t>
      </w:r>
      <w:r w:rsidR="004F6381" w:rsidRPr="00034F51">
        <w:rPr>
          <w:rFonts w:ascii="Arial" w:hAnsi="Arial" w:cs="Arial"/>
          <w:sz w:val="20"/>
          <w:highlight w:val="yellow"/>
          <w:lang w:val="it-IT"/>
        </w:rPr>
        <w:t>[•]</w:t>
      </w:r>
      <w:r w:rsidRPr="00034F51">
        <w:rPr>
          <w:rFonts w:ascii="Arial" w:hAnsi="Arial" w:cs="Arial"/>
          <w:bCs/>
          <w:sz w:val="20"/>
          <w:lang w:val="it-IT"/>
        </w:rPr>
        <w:t xml:space="preserve">, il </w:t>
      </w:r>
      <w:r w:rsidR="004F6381" w:rsidRPr="00034F51">
        <w:rPr>
          <w:rFonts w:ascii="Arial" w:hAnsi="Arial" w:cs="Arial"/>
          <w:sz w:val="20"/>
          <w:highlight w:val="yellow"/>
          <w:lang w:val="it-IT"/>
        </w:rPr>
        <w:t>[•]</w:t>
      </w:r>
      <w:r w:rsidRPr="00034F51">
        <w:rPr>
          <w:rFonts w:ascii="Arial" w:hAnsi="Arial" w:cs="Arial"/>
          <w:bCs/>
          <w:sz w:val="20"/>
          <w:lang w:val="it-IT"/>
        </w:rPr>
        <w:t xml:space="preserve">, codice fiscale </w:t>
      </w:r>
      <w:r w:rsidR="004F6381" w:rsidRPr="00034F51">
        <w:rPr>
          <w:rFonts w:ascii="Arial" w:hAnsi="Arial" w:cs="Arial"/>
          <w:sz w:val="20"/>
          <w:highlight w:val="yellow"/>
          <w:lang w:val="it-IT"/>
        </w:rPr>
        <w:t>[•]</w:t>
      </w:r>
      <w:r w:rsidRPr="00034F51">
        <w:rPr>
          <w:rFonts w:ascii="Arial" w:hAnsi="Arial" w:cs="Arial"/>
          <w:bCs/>
          <w:sz w:val="20"/>
          <w:lang w:val="it-IT"/>
        </w:rPr>
        <w:t xml:space="preserve">, residente in </w:t>
      </w:r>
      <w:r w:rsidR="004F6381" w:rsidRPr="00034F51">
        <w:rPr>
          <w:rFonts w:ascii="Arial" w:hAnsi="Arial" w:cs="Arial"/>
          <w:sz w:val="20"/>
          <w:highlight w:val="yellow"/>
          <w:lang w:val="it-IT"/>
        </w:rPr>
        <w:t>[•]</w:t>
      </w:r>
      <w:r w:rsidRPr="00034F51">
        <w:rPr>
          <w:rFonts w:ascii="Arial" w:hAnsi="Arial" w:cs="Arial"/>
          <w:bCs/>
          <w:sz w:val="20"/>
          <w:lang w:val="it-IT"/>
        </w:rPr>
        <w:t xml:space="preserve">, via </w:t>
      </w:r>
      <w:r w:rsidR="004F6381" w:rsidRPr="00034F51">
        <w:rPr>
          <w:rFonts w:ascii="Arial" w:hAnsi="Arial" w:cs="Arial"/>
          <w:sz w:val="20"/>
          <w:highlight w:val="yellow"/>
          <w:lang w:val="it-IT"/>
        </w:rPr>
        <w:t>[•]</w:t>
      </w:r>
      <w:r w:rsidR="004F6381" w:rsidRPr="00034F51">
        <w:rPr>
          <w:rFonts w:ascii="Arial" w:hAnsi="Arial" w:cs="Arial"/>
          <w:bCs/>
          <w:sz w:val="20"/>
          <w:lang w:val="it-IT"/>
        </w:rPr>
        <w:t xml:space="preserve"> </w:t>
      </w:r>
      <w:r w:rsidRPr="00034F51">
        <w:rPr>
          <w:rFonts w:ascii="Arial" w:hAnsi="Arial" w:cs="Arial"/>
          <w:bCs/>
          <w:sz w:val="20"/>
          <w:lang w:val="it-IT"/>
        </w:rPr>
        <w:t>(“</w:t>
      </w:r>
      <w:r w:rsidRPr="00034F51">
        <w:rPr>
          <w:rFonts w:ascii="Arial" w:hAnsi="Arial" w:cs="Arial"/>
          <w:b/>
          <w:bCs/>
          <w:sz w:val="20"/>
          <w:highlight w:val="yellow"/>
          <w:lang w:val="it-IT"/>
        </w:rPr>
        <w:t>[•]</w:t>
      </w:r>
      <w:r w:rsidRPr="00034F51">
        <w:rPr>
          <w:rFonts w:ascii="Arial" w:hAnsi="Arial" w:cs="Arial"/>
          <w:sz w:val="20"/>
          <w:lang w:val="it-IT"/>
        </w:rPr>
        <w:t>”)</w:t>
      </w:r>
      <w:r w:rsidR="00B77E5A" w:rsidRPr="00034F51">
        <w:rPr>
          <w:rFonts w:ascii="Arial" w:hAnsi="Arial" w:cs="Arial"/>
          <w:sz w:val="20"/>
          <w:lang w:val="it-IT"/>
        </w:rPr>
        <w:t>;</w:t>
      </w:r>
    </w:p>
    <w:p w14:paraId="053D604C" w14:textId="01F6C361" w:rsidR="00EB07E8" w:rsidRPr="00034F51" w:rsidRDefault="00EB07E8" w:rsidP="00464846">
      <w:pPr>
        <w:pStyle w:val="Paragrafoelenco"/>
        <w:numPr>
          <w:ilvl w:val="0"/>
          <w:numId w:val="26"/>
        </w:numPr>
        <w:spacing w:after="240" w:line="276" w:lineRule="auto"/>
        <w:ind w:left="567" w:hanging="567"/>
        <w:contextualSpacing w:val="0"/>
        <w:jc w:val="both"/>
        <w:rPr>
          <w:rFonts w:ascii="Arial" w:hAnsi="Arial" w:cs="Arial"/>
          <w:bCs/>
          <w:sz w:val="20"/>
          <w:lang w:val="it-IT"/>
        </w:rPr>
      </w:pPr>
      <w:r w:rsidRPr="00034F51">
        <w:rPr>
          <w:rFonts w:ascii="Arial" w:hAnsi="Arial" w:cs="Arial"/>
          <w:bCs/>
          <w:sz w:val="20"/>
          <w:lang w:val="it-IT"/>
        </w:rPr>
        <w:t>[</w:t>
      </w:r>
      <w:r w:rsidRPr="00034F51">
        <w:rPr>
          <w:rFonts w:ascii="Arial" w:hAnsi="Arial" w:cs="Arial"/>
          <w:bCs/>
          <w:i/>
          <w:iCs/>
          <w:sz w:val="20"/>
          <w:highlight w:val="yellow"/>
          <w:lang w:val="it-IT"/>
        </w:rPr>
        <w:t>denominazione socio</w:t>
      </w:r>
      <w:r w:rsidRPr="00034F51">
        <w:rPr>
          <w:rFonts w:ascii="Arial" w:hAnsi="Arial" w:cs="Arial"/>
          <w:bCs/>
          <w:sz w:val="20"/>
          <w:lang w:val="it-IT"/>
        </w:rPr>
        <w:t xml:space="preserve">], nato/a a </w:t>
      </w:r>
      <w:r w:rsidR="004F6381" w:rsidRPr="00034F51">
        <w:rPr>
          <w:rFonts w:ascii="Arial" w:hAnsi="Arial" w:cs="Arial"/>
          <w:sz w:val="20"/>
          <w:highlight w:val="yellow"/>
          <w:lang w:val="it-IT"/>
        </w:rPr>
        <w:t>[•]</w:t>
      </w:r>
      <w:r w:rsidRPr="00034F51">
        <w:rPr>
          <w:rFonts w:ascii="Arial" w:hAnsi="Arial" w:cs="Arial"/>
          <w:bCs/>
          <w:sz w:val="20"/>
          <w:lang w:val="it-IT"/>
        </w:rPr>
        <w:t xml:space="preserve">, il </w:t>
      </w:r>
      <w:r w:rsidR="007B7356" w:rsidRPr="00034F51">
        <w:rPr>
          <w:rFonts w:ascii="Arial" w:hAnsi="Arial" w:cs="Arial"/>
          <w:sz w:val="20"/>
          <w:highlight w:val="yellow"/>
          <w:lang w:val="it-IT"/>
        </w:rPr>
        <w:t>[•]</w:t>
      </w:r>
      <w:r w:rsidRPr="00034F51">
        <w:rPr>
          <w:rFonts w:ascii="Arial" w:hAnsi="Arial" w:cs="Arial"/>
          <w:bCs/>
          <w:sz w:val="20"/>
          <w:lang w:val="it-IT"/>
        </w:rPr>
        <w:t xml:space="preserve">, codice fiscale </w:t>
      </w:r>
      <w:r w:rsidR="007B7356" w:rsidRPr="00034F51">
        <w:rPr>
          <w:rFonts w:ascii="Arial" w:hAnsi="Arial" w:cs="Arial"/>
          <w:sz w:val="20"/>
          <w:highlight w:val="yellow"/>
          <w:lang w:val="it-IT"/>
        </w:rPr>
        <w:t>[•]</w:t>
      </w:r>
      <w:r w:rsidRPr="00034F51">
        <w:rPr>
          <w:rFonts w:ascii="Arial" w:hAnsi="Arial" w:cs="Arial"/>
          <w:bCs/>
          <w:sz w:val="20"/>
          <w:lang w:val="it-IT"/>
        </w:rPr>
        <w:t xml:space="preserve">, residente in </w:t>
      </w:r>
      <w:r w:rsidR="007B7356" w:rsidRPr="00034F51">
        <w:rPr>
          <w:rFonts w:ascii="Arial" w:hAnsi="Arial" w:cs="Arial"/>
          <w:sz w:val="20"/>
          <w:highlight w:val="yellow"/>
          <w:lang w:val="it-IT"/>
        </w:rPr>
        <w:t>[•]</w:t>
      </w:r>
      <w:r w:rsidRPr="00034F51">
        <w:rPr>
          <w:rFonts w:ascii="Arial" w:hAnsi="Arial" w:cs="Arial"/>
          <w:bCs/>
          <w:sz w:val="20"/>
          <w:lang w:val="it-IT"/>
        </w:rPr>
        <w:t xml:space="preserve">, via </w:t>
      </w:r>
      <w:r w:rsidR="007B7356" w:rsidRPr="00034F51">
        <w:rPr>
          <w:rFonts w:ascii="Arial" w:hAnsi="Arial" w:cs="Arial"/>
          <w:sz w:val="20"/>
          <w:highlight w:val="yellow"/>
          <w:lang w:val="it-IT"/>
        </w:rPr>
        <w:t>[•]</w:t>
      </w:r>
      <w:r w:rsidR="007B7356" w:rsidRPr="00034F51">
        <w:rPr>
          <w:rFonts w:ascii="Arial" w:hAnsi="Arial" w:cs="Arial"/>
          <w:bCs/>
          <w:sz w:val="20"/>
          <w:lang w:val="it-IT"/>
        </w:rPr>
        <w:t xml:space="preserve"> </w:t>
      </w:r>
      <w:r w:rsidRPr="00034F51">
        <w:rPr>
          <w:rFonts w:ascii="Arial" w:hAnsi="Arial" w:cs="Arial"/>
          <w:bCs/>
          <w:sz w:val="20"/>
          <w:lang w:val="it-IT"/>
        </w:rPr>
        <w:t>(“</w:t>
      </w:r>
      <w:r w:rsidRPr="00034F51">
        <w:rPr>
          <w:rFonts w:ascii="Arial" w:hAnsi="Arial" w:cs="Arial"/>
          <w:b/>
          <w:bCs/>
          <w:sz w:val="20"/>
          <w:highlight w:val="yellow"/>
          <w:lang w:val="it-IT"/>
        </w:rPr>
        <w:t>[•]</w:t>
      </w:r>
      <w:r w:rsidRPr="00034F51">
        <w:rPr>
          <w:rFonts w:ascii="Arial" w:hAnsi="Arial" w:cs="Arial"/>
          <w:sz w:val="20"/>
          <w:lang w:val="it-IT"/>
        </w:rPr>
        <w:t>”)</w:t>
      </w:r>
      <w:r w:rsidR="00B77E5A" w:rsidRPr="00034F51">
        <w:rPr>
          <w:rFonts w:ascii="Arial" w:hAnsi="Arial" w:cs="Arial"/>
          <w:sz w:val="20"/>
          <w:lang w:val="it-IT"/>
        </w:rPr>
        <w:t>;</w:t>
      </w:r>
    </w:p>
    <w:p w14:paraId="4A0CFFB7" w14:textId="1BE5FE61" w:rsidR="00EB07E8" w:rsidRPr="00034F51" w:rsidRDefault="00EB07E8" w:rsidP="008B4E37">
      <w:pPr>
        <w:spacing w:after="240" w:line="276" w:lineRule="auto"/>
        <w:ind w:left="567" w:firstLine="0"/>
        <w:jc w:val="both"/>
        <w:rPr>
          <w:rFonts w:ascii="Arial" w:hAnsi="Arial" w:cs="Arial"/>
          <w:sz w:val="20"/>
          <w:lang w:val="it-IT"/>
        </w:rPr>
      </w:pPr>
      <w:r w:rsidRPr="00034F51">
        <w:rPr>
          <w:rFonts w:ascii="Arial" w:hAnsi="Arial" w:cs="Arial"/>
          <w:bCs/>
          <w:sz w:val="20"/>
          <w:lang w:val="it-IT"/>
        </w:rPr>
        <w:t>(</w:t>
      </w:r>
      <w:r w:rsidRPr="00034F51">
        <w:rPr>
          <w:rFonts w:ascii="Arial" w:hAnsi="Arial" w:cs="Arial"/>
          <w:sz w:val="20"/>
          <w:highlight w:val="yellow"/>
          <w:lang w:val="it-IT"/>
        </w:rPr>
        <w:t>[•] e [•]</w:t>
      </w:r>
      <w:r w:rsidRPr="00034F51">
        <w:rPr>
          <w:rFonts w:ascii="Arial" w:hAnsi="Arial" w:cs="Arial"/>
          <w:sz w:val="20"/>
          <w:lang w:val="it-IT"/>
        </w:rPr>
        <w:t xml:space="preserve"> sono collettivamente indicati come i “</w:t>
      </w:r>
      <w:r w:rsidRPr="00034F51">
        <w:rPr>
          <w:rFonts w:ascii="Arial" w:hAnsi="Arial" w:cs="Arial"/>
          <w:b/>
          <w:bCs/>
          <w:sz w:val="20"/>
          <w:lang w:val="it-IT"/>
        </w:rPr>
        <w:t>Soci Fondatori</w:t>
      </w:r>
      <w:r w:rsidRPr="00034F51">
        <w:rPr>
          <w:rFonts w:ascii="Arial" w:hAnsi="Arial" w:cs="Arial"/>
          <w:sz w:val="20"/>
          <w:lang w:val="it-IT"/>
        </w:rPr>
        <w:t xml:space="preserve">”) </w:t>
      </w:r>
    </w:p>
    <w:p w14:paraId="61905BAC" w14:textId="3BF51E9B" w:rsidR="00916014" w:rsidRPr="007504FD" w:rsidRDefault="007504FD" w:rsidP="00B642D1">
      <w:pPr>
        <w:autoSpaceDE w:val="0"/>
        <w:autoSpaceDN w:val="0"/>
        <w:adjustRightInd w:val="0"/>
        <w:spacing w:after="240" w:line="276" w:lineRule="auto"/>
        <w:ind w:firstLine="0"/>
        <w:jc w:val="center"/>
        <w:rPr>
          <w:rFonts w:ascii="Arial" w:hAnsi="Arial" w:cs="Arial"/>
          <w:b/>
          <w:sz w:val="20"/>
          <w:lang w:val="it-IT"/>
        </w:rPr>
      </w:pPr>
      <w:r w:rsidRPr="007504FD">
        <w:rPr>
          <w:rFonts w:ascii="Arial" w:hAnsi="Arial" w:cs="Arial"/>
          <w:b/>
          <w:sz w:val="20"/>
          <w:lang w:val="it-IT"/>
        </w:rPr>
        <w:t>E</w:t>
      </w:r>
    </w:p>
    <w:p w14:paraId="7A19CD4B" w14:textId="72B214D6" w:rsidR="00916014" w:rsidRPr="00034F51" w:rsidRDefault="00916014" w:rsidP="00464846">
      <w:pPr>
        <w:pStyle w:val="Paragrafoelenco"/>
        <w:numPr>
          <w:ilvl w:val="0"/>
          <w:numId w:val="26"/>
        </w:numPr>
        <w:spacing w:after="240" w:line="276" w:lineRule="auto"/>
        <w:ind w:left="567" w:hanging="567"/>
        <w:contextualSpacing w:val="0"/>
        <w:jc w:val="both"/>
        <w:rPr>
          <w:rFonts w:ascii="Arial" w:hAnsi="Arial" w:cs="Arial"/>
          <w:sz w:val="20"/>
          <w:lang w:val="it-IT"/>
        </w:rPr>
      </w:pPr>
      <w:r w:rsidRPr="00034F51">
        <w:rPr>
          <w:rFonts w:ascii="Arial" w:hAnsi="Arial" w:cs="Arial"/>
          <w:bCs/>
          <w:sz w:val="20"/>
          <w:lang w:val="it-IT"/>
        </w:rPr>
        <w:t>[</w:t>
      </w:r>
      <w:r w:rsidRPr="00034F51">
        <w:rPr>
          <w:rFonts w:ascii="Arial" w:hAnsi="Arial" w:cs="Arial"/>
          <w:bCs/>
          <w:i/>
          <w:iCs/>
          <w:sz w:val="20"/>
          <w:highlight w:val="yellow"/>
          <w:lang w:val="it-IT"/>
        </w:rPr>
        <w:t>denominazione socio</w:t>
      </w:r>
      <w:r w:rsidRPr="00034F51">
        <w:rPr>
          <w:rFonts w:ascii="Arial" w:hAnsi="Arial" w:cs="Arial"/>
          <w:bCs/>
          <w:sz w:val="20"/>
          <w:lang w:val="it-IT"/>
        </w:rPr>
        <w:t xml:space="preserve">], nato/a a </w:t>
      </w:r>
      <w:r w:rsidR="008143CE" w:rsidRPr="00034F51">
        <w:rPr>
          <w:rFonts w:ascii="Arial" w:hAnsi="Arial" w:cs="Arial"/>
          <w:sz w:val="20"/>
          <w:highlight w:val="yellow"/>
          <w:lang w:val="it-IT"/>
        </w:rPr>
        <w:t>[•]</w:t>
      </w:r>
      <w:r w:rsidRPr="00034F51">
        <w:rPr>
          <w:rFonts w:ascii="Arial" w:hAnsi="Arial" w:cs="Arial"/>
          <w:bCs/>
          <w:sz w:val="20"/>
          <w:lang w:val="it-IT"/>
        </w:rPr>
        <w:t xml:space="preserve">, il </w:t>
      </w:r>
      <w:r w:rsidR="00EE5FB1" w:rsidRPr="00034F51">
        <w:rPr>
          <w:rFonts w:ascii="Arial" w:hAnsi="Arial" w:cs="Arial"/>
          <w:sz w:val="20"/>
          <w:highlight w:val="yellow"/>
          <w:lang w:val="it-IT"/>
        </w:rPr>
        <w:t>[•]</w:t>
      </w:r>
      <w:r w:rsidRPr="00034F51">
        <w:rPr>
          <w:rFonts w:ascii="Arial" w:hAnsi="Arial" w:cs="Arial"/>
          <w:bCs/>
          <w:sz w:val="20"/>
          <w:lang w:val="it-IT"/>
        </w:rPr>
        <w:t xml:space="preserve">, codice fiscale </w:t>
      </w:r>
      <w:r w:rsidR="00EE5FB1" w:rsidRPr="00034F51">
        <w:rPr>
          <w:rFonts w:ascii="Arial" w:hAnsi="Arial" w:cs="Arial"/>
          <w:sz w:val="20"/>
          <w:highlight w:val="yellow"/>
          <w:lang w:val="it-IT"/>
        </w:rPr>
        <w:t>[•]</w:t>
      </w:r>
      <w:r w:rsidRPr="00034F51">
        <w:rPr>
          <w:rFonts w:ascii="Arial" w:hAnsi="Arial" w:cs="Arial"/>
          <w:bCs/>
          <w:sz w:val="20"/>
          <w:lang w:val="it-IT"/>
        </w:rPr>
        <w:t xml:space="preserve">, residente in </w:t>
      </w:r>
      <w:r w:rsidR="00EE5FB1" w:rsidRPr="00034F51">
        <w:rPr>
          <w:rFonts w:ascii="Arial" w:hAnsi="Arial" w:cs="Arial"/>
          <w:sz w:val="20"/>
          <w:highlight w:val="yellow"/>
          <w:lang w:val="it-IT"/>
        </w:rPr>
        <w:t>[•]</w:t>
      </w:r>
      <w:r w:rsidRPr="00034F51">
        <w:rPr>
          <w:rFonts w:ascii="Arial" w:hAnsi="Arial" w:cs="Arial"/>
          <w:bCs/>
          <w:sz w:val="20"/>
          <w:lang w:val="it-IT"/>
        </w:rPr>
        <w:t xml:space="preserve">, via </w:t>
      </w:r>
      <w:r w:rsidR="00DC73FE" w:rsidRPr="00034F51">
        <w:rPr>
          <w:rFonts w:ascii="Arial" w:hAnsi="Arial" w:cs="Arial"/>
          <w:sz w:val="20"/>
          <w:highlight w:val="yellow"/>
          <w:lang w:val="it-IT"/>
        </w:rPr>
        <w:t>[•]</w:t>
      </w:r>
      <w:r w:rsidRPr="00034F51">
        <w:rPr>
          <w:rStyle w:val="Rimandonotaapidipagina"/>
          <w:rFonts w:ascii="Arial" w:hAnsi="Arial" w:cs="Arial"/>
          <w:bCs/>
          <w:sz w:val="20"/>
          <w:lang w:val="it-IT"/>
        </w:rPr>
        <w:footnoteReference w:id="4"/>
      </w:r>
      <w:r w:rsidRPr="00034F51">
        <w:rPr>
          <w:rFonts w:ascii="Arial" w:hAnsi="Arial" w:cs="Arial"/>
          <w:bCs/>
          <w:sz w:val="20"/>
          <w:lang w:val="it-IT"/>
        </w:rPr>
        <w:t xml:space="preserve"> (“</w:t>
      </w:r>
      <w:r w:rsidRPr="00034F51">
        <w:rPr>
          <w:rFonts w:ascii="Arial" w:hAnsi="Arial" w:cs="Arial"/>
          <w:b/>
          <w:bCs/>
          <w:sz w:val="20"/>
          <w:highlight w:val="yellow"/>
          <w:lang w:val="it-IT"/>
        </w:rPr>
        <w:t>[•]</w:t>
      </w:r>
      <w:r w:rsidRPr="00034F51">
        <w:rPr>
          <w:rFonts w:ascii="Arial" w:hAnsi="Arial" w:cs="Arial"/>
          <w:sz w:val="20"/>
          <w:lang w:val="it-IT"/>
        </w:rPr>
        <w:t>”)</w:t>
      </w:r>
      <w:r w:rsidR="00B77E5A" w:rsidRPr="00034F51">
        <w:rPr>
          <w:rFonts w:ascii="Arial" w:hAnsi="Arial" w:cs="Arial"/>
          <w:sz w:val="20"/>
          <w:lang w:val="it-IT"/>
        </w:rPr>
        <w:t>;</w:t>
      </w:r>
    </w:p>
    <w:p w14:paraId="4AE5A118" w14:textId="34D64337" w:rsidR="00916014" w:rsidRPr="00034F51" w:rsidRDefault="00916014" w:rsidP="00464846">
      <w:pPr>
        <w:pStyle w:val="Paragrafoelenco"/>
        <w:numPr>
          <w:ilvl w:val="0"/>
          <w:numId w:val="26"/>
        </w:numPr>
        <w:spacing w:after="240" w:line="276" w:lineRule="auto"/>
        <w:ind w:left="567" w:hanging="567"/>
        <w:contextualSpacing w:val="0"/>
        <w:jc w:val="both"/>
        <w:rPr>
          <w:rFonts w:ascii="Arial" w:hAnsi="Arial" w:cs="Arial"/>
          <w:bCs/>
          <w:sz w:val="20"/>
          <w:lang w:val="it-IT"/>
        </w:rPr>
      </w:pPr>
      <w:r w:rsidRPr="00034F51">
        <w:rPr>
          <w:rFonts w:ascii="Arial" w:hAnsi="Arial" w:cs="Arial"/>
          <w:bCs/>
          <w:sz w:val="20"/>
          <w:lang w:val="it-IT"/>
        </w:rPr>
        <w:t>[</w:t>
      </w:r>
      <w:r w:rsidRPr="00034F51">
        <w:rPr>
          <w:rFonts w:ascii="Arial" w:hAnsi="Arial" w:cs="Arial"/>
          <w:bCs/>
          <w:i/>
          <w:iCs/>
          <w:sz w:val="20"/>
          <w:highlight w:val="yellow"/>
          <w:lang w:val="it-IT"/>
        </w:rPr>
        <w:t>denominazione socio</w:t>
      </w:r>
      <w:r w:rsidRPr="00034F51">
        <w:rPr>
          <w:rFonts w:ascii="Arial" w:hAnsi="Arial" w:cs="Arial"/>
          <w:bCs/>
          <w:sz w:val="20"/>
          <w:lang w:val="it-IT"/>
        </w:rPr>
        <w:t xml:space="preserve">], nato/a a </w:t>
      </w:r>
      <w:r w:rsidR="00DC73FE" w:rsidRPr="00034F51">
        <w:rPr>
          <w:rFonts w:ascii="Arial" w:hAnsi="Arial" w:cs="Arial"/>
          <w:sz w:val="20"/>
          <w:highlight w:val="yellow"/>
          <w:lang w:val="it-IT"/>
        </w:rPr>
        <w:t>[•]</w:t>
      </w:r>
      <w:r w:rsidRPr="00034F51">
        <w:rPr>
          <w:rFonts w:ascii="Arial" w:hAnsi="Arial" w:cs="Arial"/>
          <w:bCs/>
          <w:sz w:val="20"/>
          <w:lang w:val="it-IT"/>
        </w:rPr>
        <w:t xml:space="preserve">, il </w:t>
      </w:r>
      <w:r w:rsidR="00DC73FE" w:rsidRPr="00034F51">
        <w:rPr>
          <w:rFonts w:ascii="Arial" w:hAnsi="Arial" w:cs="Arial"/>
          <w:sz w:val="20"/>
          <w:highlight w:val="yellow"/>
          <w:lang w:val="it-IT"/>
        </w:rPr>
        <w:t>[•]</w:t>
      </w:r>
      <w:r w:rsidRPr="00034F51">
        <w:rPr>
          <w:rFonts w:ascii="Arial" w:hAnsi="Arial" w:cs="Arial"/>
          <w:bCs/>
          <w:sz w:val="20"/>
          <w:lang w:val="it-IT"/>
        </w:rPr>
        <w:t xml:space="preserve">, codice fiscale </w:t>
      </w:r>
      <w:r w:rsidR="00DC73FE" w:rsidRPr="00034F51">
        <w:rPr>
          <w:rFonts w:ascii="Arial" w:hAnsi="Arial" w:cs="Arial"/>
          <w:sz w:val="20"/>
          <w:highlight w:val="yellow"/>
          <w:lang w:val="it-IT"/>
        </w:rPr>
        <w:t>[•]</w:t>
      </w:r>
      <w:r w:rsidRPr="00034F51">
        <w:rPr>
          <w:rFonts w:ascii="Arial" w:hAnsi="Arial" w:cs="Arial"/>
          <w:bCs/>
          <w:sz w:val="20"/>
          <w:lang w:val="it-IT"/>
        </w:rPr>
        <w:t xml:space="preserve">, residente in </w:t>
      </w:r>
      <w:r w:rsidR="00DC73FE" w:rsidRPr="00034F51">
        <w:rPr>
          <w:rFonts w:ascii="Arial" w:hAnsi="Arial" w:cs="Arial"/>
          <w:sz w:val="20"/>
          <w:highlight w:val="yellow"/>
          <w:lang w:val="it-IT"/>
        </w:rPr>
        <w:t>[•]</w:t>
      </w:r>
      <w:r w:rsidRPr="00034F51">
        <w:rPr>
          <w:rFonts w:ascii="Arial" w:hAnsi="Arial" w:cs="Arial"/>
          <w:bCs/>
          <w:sz w:val="20"/>
          <w:lang w:val="it-IT"/>
        </w:rPr>
        <w:t xml:space="preserve">, via </w:t>
      </w:r>
      <w:r w:rsidR="00DC73FE" w:rsidRPr="00034F51">
        <w:rPr>
          <w:rFonts w:ascii="Arial" w:hAnsi="Arial" w:cs="Arial"/>
          <w:sz w:val="20"/>
          <w:highlight w:val="yellow"/>
          <w:lang w:val="it-IT"/>
        </w:rPr>
        <w:t>[•]</w:t>
      </w:r>
      <w:r w:rsidRPr="00034F51">
        <w:rPr>
          <w:rStyle w:val="Rimandonotaapidipagina"/>
          <w:rFonts w:ascii="Arial" w:hAnsi="Arial" w:cs="Arial"/>
          <w:bCs/>
          <w:sz w:val="20"/>
          <w:lang w:val="it-IT"/>
        </w:rPr>
        <w:footnoteReference w:id="5"/>
      </w:r>
      <w:r w:rsidRPr="00034F51">
        <w:rPr>
          <w:rFonts w:ascii="Arial" w:hAnsi="Arial" w:cs="Arial"/>
          <w:bCs/>
          <w:sz w:val="20"/>
          <w:lang w:val="it-IT"/>
        </w:rPr>
        <w:t xml:space="preserve"> (“</w:t>
      </w:r>
      <w:r w:rsidRPr="00034F51">
        <w:rPr>
          <w:rFonts w:ascii="Arial" w:hAnsi="Arial" w:cs="Arial"/>
          <w:b/>
          <w:bCs/>
          <w:sz w:val="20"/>
          <w:highlight w:val="yellow"/>
          <w:lang w:val="it-IT"/>
        </w:rPr>
        <w:t>[•]</w:t>
      </w:r>
      <w:r w:rsidRPr="00034F51">
        <w:rPr>
          <w:rFonts w:ascii="Arial" w:hAnsi="Arial" w:cs="Arial"/>
          <w:sz w:val="20"/>
          <w:lang w:val="it-IT"/>
        </w:rPr>
        <w:t>”)</w:t>
      </w:r>
      <w:r w:rsidR="00B77E5A" w:rsidRPr="00034F51">
        <w:rPr>
          <w:rFonts w:ascii="Arial" w:hAnsi="Arial" w:cs="Arial"/>
          <w:sz w:val="20"/>
          <w:lang w:val="it-IT"/>
        </w:rPr>
        <w:t>;</w:t>
      </w:r>
    </w:p>
    <w:p w14:paraId="75CEF324" w14:textId="02CA84D8" w:rsidR="00EB07E8" w:rsidRPr="00034F51" w:rsidRDefault="00916014" w:rsidP="008B4E37">
      <w:pPr>
        <w:spacing w:after="240" w:line="276" w:lineRule="auto"/>
        <w:ind w:left="567" w:firstLine="0"/>
        <w:jc w:val="both"/>
        <w:rPr>
          <w:rFonts w:ascii="Arial" w:hAnsi="Arial" w:cs="Arial"/>
          <w:sz w:val="20"/>
          <w:lang w:val="it-IT"/>
        </w:rPr>
      </w:pPr>
      <w:r w:rsidRPr="00034F51">
        <w:rPr>
          <w:rFonts w:ascii="Arial" w:hAnsi="Arial" w:cs="Arial"/>
          <w:bCs/>
          <w:sz w:val="20"/>
          <w:lang w:val="it-IT"/>
        </w:rPr>
        <w:t>(</w:t>
      </w:r>
      <w:r w:rsidR="00D45E45">
        <w:rPr>
          <w:rFonts w:ascii="Arial" w:hAnsi="Arial" w:cs="Arial"/>
          <w:sz w:val="20"/>
          <w:lang w:val="it-IT"/>
        </w:rPr>
        <w:t xml:space="preserve">in qualità di </w:t>
      </w:r>
      <w:r w:rsidR="00DC73FE" w:rsidRPr="00034F51">
        <w:rPr>
          <w:rFonts w:ascii="Arial" w:hAnsi="Arial" w:cs="Arial"/>
          <w:sz w:val="20"/>
          <w:lang w:val="it-IT"/>
        </w:rPr>
        <w:t>“</w:t>
      </w:r>
      <w:r w:rsidR="00D45E45" w:rsidRPr="00D45E45">
        <w:rPr>
          <w:rFonts w:ascii="Arial" w:hAnsi="Arial" w:cs="Arial"/>
          <w:b/>
          <w:bCs/>
          <w:sz w:val="20"/>
          <w:lang w:val="it-IT"/>
        </w:rPr>
        <w:t>Soci Rilevanti</w:t>
      </w:r>
      <w:r w:rsidR="00DC73FE" w:rsidRPr="00034F51">
        <w:rPr>
          <w:rFonts w:ascii="Arial" w:hAnsi="Arial" w:cs="Arial"/>
          <w:sz w:val="20"/>
          <w:lang w:val="it-IT"/>
        </w:rPr>
        <w:t>”</w:t>
      </w:r>
      <w:r w:rsidR="00D45E45">
        <w:rPr>
          <w:rFonts w:ascii="Arial" w:hAnsi="Arial" w:cs="Arial"/>
          <w:sz w:val="20"/>
          <w:lang w:val="it-IT"/>
        </w:rPr>
        <w:t>, come di seguito definiti</w:t>
      </w:r>
      <w:r w:rsidR="00EB07E8" w:rsidRPr="00034F51">
        <w:rPr>
          <w:rFonts w:ascii="Arial" w:hAnsi="Arial" w:cs="Arial"/>
          <w:sz w:val="20"/>
          <w:lang w:val="it-IT"/>
        </w:rPr>
        <w:t>)</w:t>
      </w:r>
    </w:p>
    <w:p w14:paraId="56529111" w14:textId="77777777" w:rsidR="00916014" w:rsidRPr="00034F51" w:rsidRDefault="00916014" w:rsidP="00B642D1">
      <w:pPr>
        <w:autoSpaceDE w:val="0"/>
        <w:autoSpaceDN w:val="0"/>
        <w:adjustRightInd w:val="0"/>
        <w:spacing w:after="240" w:line="276" w:lineRule="auto"/>
        <w:ind w:firstLine="0"/>
        <w:jc w:val="center"/>
        <w:rPr>
          <w:rFonts w:ascii="Arial" w:hAnsi="Arial" w:cs="Arial"/>
          <w:bCs/>
          <w:sz w:val="20"/>
          <w:lang w:val="it-IT"/>
        </w:rPr>
      </w:pPr>
      <w:r w:rsidRPr="00034F51">
        <w:rPr>
          <w:rFonts w:ascii="Arial" w:hAnsi="Arial" w:cs="Arial"/>
          <w:bCs/>
          <w:sz w:val="20"/>
          <w:lang w:val="it-IT"/>
        </w:rPr>
        <w:t>e</w:t>
      </w:r>
    </w:p>
    <w:p w14:paraId="38942DD7" w14:textId="7A579481" w:rsidR="00916014" w:rsidRPr="00034F51" w:rsidRDefault="00916014" w:rsidP="00464846">
      <w:pPr>
        <w:pStyle w:val="Paragrafoelenco"/>
        <w:numPr>
          <w:ilvl w:val="0"/>
          <w:numId w:val="26"/>
        </w:numPr>
        <w:spacing w:after="240" w:line="276" w:lineRule="auto"/>
        <w:ind w:left="567" w:hanging="567"/>
        <w:contextualSpacing w:val="0"/>
        <w:jc w:val="both"/>
        <w:rPr>
          <w:rFonts w:ascii="Arial" w:hAnsi="Arial" w:cs="Arial"/>
          <w:bCs/>
          <w:sz w:val="20"/>
          <w:lang w:val="it-IT"/>
        </w:rPr>
      </w:pPr>
      <w:r w:rsidRPr="00034F51">
        <w:rPr>
          <w:rFonts w:ascii="Arial" w:hAnsi="Arial" w:cs="Arial"/>
          <w:sz w:val="20"/>
          <w:highlight w:val="yellow"/>
          <w:lang w:val="it-IT"/>
        </w:rPr>
        <w:t>[</w:t>
      </w:r>
      <w:r w:rsidRPr="00034F51">
        <w:rPr>
          <w:rFonts w:ascii="Arial" w:hAnsi="Arial" w:cs="Arial"/>
          <w:i/>
          <w:iCs/>
          <w:sz w:val="20"/>
          <w:highlight w:val="yellow"/>
          <w:lang w:val="it-IT"/>
        </w:rPr>
        <w:t>denominazione investitore</w:t>
      </w:r>
      <w:r w:rsidRPr="00034F51">
        <w:rPr>
          <w:rFonts w:ascii="Arial" w:hAnsi="Arial" w:cs="Arial"/>
          <w:sz w:val="20"/>
          <w:highlight w:val="yellow"/>
          <w:lang w:val="it-IT"/>
        </w:rPr>
        <w:t>]</w:t>
      </w:r>
      <w:r w:rsidRPr="00034F51">
        <w:rPr>
          <w:rFonts w:ascii="Arial" w:hAnsi="Arial" w:cs="Arial"/>
          <w:sz w:val="20"/>
          <w:lang w:val="it-IT"/>
        </w:rPr>
        <w:t xml:space="preserve">, con sede legale in </w:t>
      </w:r>
      <w:r w:rsidRPr="00034F51">
        <w:rPr>
          <w:rFonts w:ascii="Arial" w:hAnsi="Arial" w:cs="Arial"/>
          <w:sz w:val="20"/>
          <w:highlight w:val="yellow"/>
          <w:lang w:val="it-IT"/>
        </w:rPr>
        <w:t>[•]</w:t>
      </w:r>
      <w:r w:rsidRPr="00034F51">
        <w:rPr>
          <w:rFonts w:ascii="Arial" w:hAnsi="Arial" w:cs="Arial"/>
          <w:sz w:val="20"/>
          <w:lang w:val="it-IT"/>
        </w:rPr>
        <w:t>, iscritta al Registro delle Imprese di</w:t>
      </w:r>
      <w:r w:rsidRPr="00034F51">
        <w:rPr>
          <w:rFonts w:ascii="Arial" w:hAnsi="Arial" w:cs="Arial"/>
          <w:sz w:val="20"/>
          <w:highlight w:val="yellow"/>
          <w:lang w:val="it-IT"/>
        </w:rPr>
        <w:t xml:space="preserve"> [•]</w:t>
      </w:r>
      <w:r w:rsidRPr="00034F51">
        <w:rPr>
          <w:rFonts w:ascii="Arial" w:hAnsi="Arial" w:cs="Arial"/>
          <w:sz w:val="20"/>
          <w:lang w:val="it-IT"/>
        </w:rPr>
        <w:t>, Partita IVA e</w:t>
      </w:r>
      <w:r w:rsidRPr="00034F51">
        <w:rPr>
          <w:rFonts w:ascii="Arial" w:hAnsi="Arial" w:cs="Arial"/>
          <w:bCs/>
          <w:sz w:val="20"/>
          <w:lang w:val="it-IT"/>
        </w:rPr>
        <w:t xml:space="preserve"> Codice Fiscale n. </w:t>
      </w:r>
      <w:r w:rsidRPr="00034F51">
        <w:rPr>
          <w:rFonts w:ascii="Arial" w:hAnsi="Arial" w:cs="Arial"/>
          <w:sz w:val="20"/>
          <w:highlight w:val="yellow"/>
          <w:lang w:val="it-IT"/>
        </w:rPr>
        <w:t>[•]</w:t>
      </w:r>
      <w:r w:rsidRPr="00034F51">
        <w:rPr>
          <w:rFonts w:ascii="Arial" w:hAnsi="Arial" w:cs="Arial"/>
          <w:sz w:val="20"/>
          <w:lang w:val="it-IT"/>
        </w:rPr>
        <w:t xml:space="preserve">, </w:t>
      </w:r>
      <w:r w:rsidRPr="00034F51">
        <w:rPr>
          <w:rFonts w:ascii="Arial" w:hAnsi="Arial" w:cs="Arial"/>
          <w:bCs/>
          <w:sz w:val="20"/>
          <w:lang w:val="it-IT"/>
        </w:rPr>
        <w:t xml:space="preserve">in persona del legale rappresentante </w:t>
      </w:r>
      <w:r w:rsidRPr="00034F51">
        <w:rPr>
          <w:rFonts w:ascii="Arial" w:hAnsi="Arial" w:cs="Arial"/>
          <w:sz w:val="20"/>
          <w:highlight w:val="yellow"/>
          <w:lang w:val="it-IT"/>
        </w:rPr>
        <w:t>[•]</w:t>
      </w:r>
      <w:r w:rsidRPr="00034F51">
        <w:rPr>
          <w:rFonts w:ascii="Arial" w:hAnsi="Arial" w:cs="Arial"/>
          <w:sz w:val="20"/>
          <w:lang w:val="it-IT"/>
        </w:rPr>
        <w:t xml:space="preserve">, munito dei necessari poteri ai sensi di </w:t>
      </w:r>
      <w:r w:rsidRPr="00034F51">
        <w:rPr>
          <w:rFonts w:ascii="Arial" w:hAnsi="Arial" w:cs="Arial"/>
          <w:sz w:val="20"/>
          <w:highlight w:val="yellow"/>
          <w:lang w:val="it-IT"/>
        </w:rPr>
        <w:t>[•]</w:t>
      </w:r>
      <w:r w:rsidRPr="00034F51">
        <w:rPr>
          <w:rStyle w:val="Rimandonotaapidipagina"/>
          <w:rFonts w:ascii="Arial" w:hAnsi="Arial" w:cs="Arial"/>
          <w:bCs/>
          <w:sz w:val="20"/>
          <w:lang w:val="it-IT"/>
        </w:rPr>
        <w:footnoteReference w:id="6"/>
      </w:r>
      <w:r w:rsidRPr="00034F51">
        <w:rPr>
          <w:rFonts w:ascii="Arial" w:hAnsi="Arial" w:cs="Arial"/>
          <w:bCs/>
          <w:sz w:val="20"/>
          <w:lang w:val="it-IT"/>
        </w:rPr>
        <w:t xml:space="preserve"> (l’“</w:t>
      </w:r>
      <w:r w:rsidRPr="00034F51">
        <w:rPr>
          <w:rFonts w:ascii="Arial" w:hAnsi="Arial" w:cs="Arial"/>
          <w:b/>
          <w:sz w:val="20"/>
          <w:lang w:val="it-IT"/>
        </w:rPr>
        <w:t>Investitore</w:t>
      </w:r>
      <w:r w:rsidRPr="00034F51">
        <w:rPr>
          <w:rFonts w:ascii="Arial" w:hAnsi="Arial" w:cs="Arial"/>
          <w:bCs/>
          <w:sz w:val="20"/>
          <w:lang w:val="it-IT"/>
        </w:rPr>
        <w:t>”)</w:t>
      </w:r>
      <w:r w:rsidR="00707287">
        <w:rPr>
          <w:rFonts w:ascii="Arial" w:hAnsi="Arial" w:cs="Arial"/>
          <w:bCs/>
          <w:sz w:val="20"/>
          <w:lang w:val="it-IT"/>
        </w:rPr>
        <w:t xml:space="preserve"> </w:t>
      </w:r>
    </w:p>
    <w:p w14:paraId="27AF63D4" w14:textId="0CE90FDA" w:rsidR="00916014" w:rsidRPr="00034F51" w:rsidRDefault="00916014" w:rsidP="008B4E37">
      <w:pPr>
        <w:spacing w:after="240" w:line="276" w:lineRule="auto"/>
        <w:ind w:left="567" w:firstLine="0"/>
        <w:jc w:val="both"/>
        <w:rPr>
          <w:rFonts w:ascii="Arial" w:hAnsi="Arial" w:cs="Arial"/>
          <w:bCs/>
          <w:sz w:val="20"/>
          <w:lang w:val="it-IT"/>
        </w:rPr>
      </w:pPr>
      <w:r w:rsidRPr="00034F51">
        <w:rPr>
          <w:rFonts w:ascii="Arial" w:hAnsi="Arial" w:cs="Arial"/>
          <w:bCs/>
          <w:sz w:val="20"/>
          <w:lang w:val="it-IT"/>
        </w:rPr>
        <w:t xml:space="preserve">(la Società, i </w:t>
      </w:r>
      <w:r w:rsidR="001E05DE">
        <w:rPr>
          <w:rFonts w:ascii="Arial" w:hAnsi="Arial" w:cs="Arial"/>
          <w:bCs/>
          <w:sz w:val="20"/>
          <w:lang w:val="it-IT"/>
        </w:rPr>
        <w:t xml:space="preserve">Soci Fondatori, i Soci Rilevanti </w:t>
      </w:r>
      <w:r w:rsidRPr="00034F51">
        <w:rPr>
          <w:rFonts w:ascii="Arial" w:hAnsi="Arial" w:cs="Arial"/>
          <w:bCs/>
          <w:sz w:val="20"/>
          <w:lang w:val="it-IT"/>
        </w:rPr>
        <w:t>e l’Investitore, congiuntamente, le “</w:t>
      </w:r>
      <w:r w:rsidRPr="00034F51">
        <w:rPr>
          <w:rFonts w:ascii="Arial" w:hAnsi="Arial" w:cs="Arial"/>
          <w:b/>
          <w:sz w:val="20"/>
          <w:lang w:val="it-IT"/>
        </w:rPr>
        <w:t>Parti</w:t>
      </w:r>
      <w:r w:rsidRPr="00034F51">
        <w:rPr>
          <w:rFonts w:ascii="Arial" w:hAnsi="Arial" w:cs="Arial"/>
          <w:bCs/>
          <w:sz w:val="20"/>
          <w:lang w:val="it-IT"/>
        </w:rPr>
        <w:t>” e ciascuno una “</w:t>
      </w:r>
      <w:r w:rsidRPr="00034F51">
        <w:rPr>
          <w:rFonts w:ascii="Arial" w:hAnsi="Arial" w:cs="Arial"/>
          <w:b/>
          <w:sz w:val="20"/>
          <w:lang w:val="it-IT"/>
        </w:rPr>
        <w:t>Parte</w:t>
      </w:r>
      <w:r w:rsidRPr="00034F51">
        <w:rPr>
          <w:rFonts w:ascii="Arial" w:hAnsi="Arial" w:cs="Arial"/>
          <w:bCs/>
          <w:sz w:val="20"/>
          <w:lang w:val="it-IT"/>
        </w:rPr>
        <w:t>”).</w:t>
      </w:r>
    </w:p>
    <w:p w14:paraId="0948B03A" w14:textId="50FF9A9F" w:rsidR="008753FE" w:rsidRPr="00034F51" w:rsidRDefault="008753FE" w:rsidP="008B4E37">
      <w:pPr>
        <w:pStyle w:val="Paragrafoelenco"/>
        <w:numPr>
          <w:ilvl w:val="0"/>
          <w:numId w:val="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sz w:val="20"/>
          <w:lang w:val="it-IT"/>
        </w:rPr>
      </w:pPr>
      <w:r w:rsidRPr="00034F51">
        <w:rPr>
          <w:rFonts w:ascii="Arial" w:hAnsi="Arial" w:cs="Arial"/>
          <w:b/>
          <w:sz w:val="20"/>
          <w:lang w:val="it-IT"/>
        </w:rPr>
        <w:t>DEFINIZIONI</w:t>
      </w:r>
      <w:r w:rsidR="007C0B57">
        <w:rPr>
          <w:rFonts w:ascii="Arial" w:hAnsi="Arial" w:cs="Arial"/>
          <w:b/>
          <w:sz w:val="20"/>
          <w:lang w:val="it-IT"/>
        </w:rPr>
        <w:t xml:space="preserve"> e INTERPRETAZIONE</w:t>
      </w:r>
    </w:p>
    <w:p w14:paraId="17AD523F" w14:textId="51831CCB" w:rsidR="006E7372" w:rsidRPr="00A940DA" w:rsidRDefault="006E7372" w:rsidP="00A940DA">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r w:rsidRPr="00A940DA">
        <w:rPr>
          <w:rFonts w:ascii="Arial" w:hAnsi="Arial" w:cs="Arial"/>
          <w:b/>
          <w:bCs/>
          <w:sz w:val="20"/>
          <w:lang w:val="it-IT"/>
        </w:rPr>
        <w:t>Definizioni</w:t>
      </w:r>
    </w:p>
    <w:p w14:paraId="4152D96C" w14:textId="6C626C63" w:rsidR="00617D8A" w:rsidRDefault="00707287" w:rsidP="00617D8A">
      <w:pPr>
        <w:pStyle w:val="Paragrafoelenco"/>
        <w:autoSpaceDE w:val="0"/>
        <w:autoSpaceDN w:val="0"/>
        <w:adjustRightInd w:val="0"/>
        <w:spacing w:after="240" w:line="276" w:lineRule="auto"/>
        <w:ind w:left="567" w:firstLine="0"/>
        <w:jc w:val="both"/>
        <w:rPr>
          <w:rFonts w:ascii="Arial" w:hAnsi="Arial" w:cs="Arial"/>
          <w:bCs/>
          <w:sz w:val="20"/>
          <w:lang w:val="it-IT"/>
        </w:rPr>
      </w:pPr>
      <w:r w:rsidRPr="00617D8A">
        <w:rPr>
          <w:rFonts w:ascii="Arial" w:hAnsi="Arial" w:cs="Arial"/>
          <w:bCs/>
          <w:sz w:val="20"/>
          <w:lang w:val="it-IT"/>
        </w:rPr>
        <w:t>In aggiunta agli altri termini in maiuscolo definiti nel Contratto, i seguenti termini, se utilizzati</w:t>
      </w:r>
      <w:r w:rsidR="00E6270C">
        <w:rPr>
          <w:rFonts w:ascii="Arial" w:hAnsi="Arial" w:cs="Arial"/>
          <w:bCs/>
          <w:sz w:val="20"/>
          <w:lang w:val="it-IT"/>
        </w:rPr>
        <w:t xml:space="preserve"> c</w:t>
      </w:r>
      <w:r w:rsidRPr="00E6270C">
        <w:rPr>
          <w:rFonts w:ascii="Arial" w:hAnsi="Arial" w:cs="Arial"/>
          <w:bCs/>
          <w:sz w:val="20"/>
          <w:lang w:val="it-IT"/>
        </w:rPr>
        <w:t>on la lettera maiuscola, avranno il significato di seguito riportato:</w:t>
      </w:r>
    </w:p>
    <w:p w14:paraId="16E50F2C" w14:textId="77777777" w:rsidR="000336F6" w:rsidRPr="00E6270C" w:rsidRDefault="000336F6" w:rsidP="00617D8A">
      <w:pPr>
        <w:pStyle w:val="Paragrafoelenco"/>
        <w:autoSpaceDE w:val="0"/>
        <w:autoSpaceDN w:val="0"/>
        <w:adjustRightInd w:val="0"/>
        <w:spacing w:after="240" w:line="276" w:lineRule="auto"/>
        <w:ind w:left="567" w:firstLine="0"/>
        <w:jc w:val="both"/>
        <w:rPr>
          <w:rFonts w:ascii="Arial" w:hAnsi="Arial" w:cs="Arial"/>
          <w:bCs/>
          <w:sz w:val="20"/>
          <w:lang w:val="it-IT"/>
        </w:rPr>
      </w:pPr>
    </w:p>
    <w:p w14:paraId="7FAA9495" w14:textId="2D46124B" w:rsidR="000336F6" w:rsidRPr="000336F6" w:rsidRDefault="000336F6" w:rsidP="000336F6">
      <w:pPr>
        <w:pStyle w:val="Paragrafoelenco"/>
        <w:autoSpaceDE w:val="0"/>
        <w:autoSpaceDN w:val="0"/>
        <w:adjustRightInd w:val="0"/>
        <w:spacing w:after="240" w:line="276" w:lineRule="auto"/>
        <w:ind w:left="567" w:firstLine="0"/>
        <w:contextualSpacing w:val="0"/>
        <w:jc w:val="both"/>
        <w:rPr>
          <w:color w:val="000000"/>
          <w:lang w:val="it-IT"/>
        </w:rPr>
      </w:pPr>
      <w:r w:rsidRPr="000336F6">
        <w:rPr>
          <w:rFonts w:ascii="Arial" w:eastAsia="Arial" w:hAnsi="Arial" w:cs="Arial"/>
          <w:color w:val="000000"/>
          <w:sz w:val="20"/>
          <w:lang w:val="it-IT"/>
        </w:rPr>
        <w:lastRenderedPageBreak/>
        <w:t>“</w:t>
      </w:r>
      <w:r w:rsidRPr="000336F6">
        <w:rPr>
          <w:rFonts w:ascii="Arial" w:eastAsia="Arial" w:hAnsi="Arial" w:cs="Arial"/>
          <w:b/>
          <w:color w:val="000000"/>
          <w:sz w:val="20"/>
          <w:lang w:val="it-IT"/>
        </w:rPr>
        <w:t>Allegato</w:t>
      </w:r>
      <w:r w:rsidRPr="000336F6">
        <w:rPr>
          <w:rFonts w:ascii="Arial" w:eastAsia="Arial" w:hAnsi="Arial" w:cs="Arial"/>
          <w:color w:val="000000"/>
          <w:sz w:val="20"/>
          <w:lang w:val="it-IT"/>
        </w:rPr>
        <w:t xml:space="preserve">”: indica il documento e/o i documenti allegati al presente </w:t>
      </w:r>
      <w:r>
        <w:rPr>
          <w:rFonts w:ascii="Arial" w:eastAsia="Arial" w:hAnsi="Arial" w:cs="Arial"/>
          <w:color w:val="000000"/>
          <w:sz w:val="20"/>
          <w:lang w:val="it-IT"/>
        </w:rPr>
        <w:t>Contratto</w:t>
      </w:r>
      <w:r w:rsidRPr="000336F6">
        <w:rPr>
          <w:rFonts w:ascii="Arial" w:eastAsia="Arial" w:hAnsi="Arial" w:cs="Arial"/>
          <w:color w:val="000000"/>
          <w:sz w:val="20"/>
          <w:lang w:val="it-IT"/>
        </w:rPr>
        <w:t xml:space="preserve"> e qualsiasi altro documento allegato agli Allegati;</w:t>
      </w:r>
    </w:p>
    <w:p w14:paraId="59911C27" w14:textId="33BEB17E" w:rsidR="00072CFF" w:rsidRPr="00034F51" w:rsidRDefault="00072CFF" w:rsidP="008B4E37">
      <w:pPr>
        <w:pStyle w:val="Paragrafoelenco"/>
        <w:autoSpaceDE w:val="0"/>
        <w:autoSpaceDN w:val="0"/>
        <w:adjustRightInd w:val="0"/>
        <w:spacing w:after="240" w:line="276" w:lineRule="auto"/>
        <w:ind w:left="567" w:firstLine="0"/>
        <w:contextualSpacing w:val="0"/>
        <w:jc w:val="both"/>
        <w:rPr>
          <w:rFonts w:ascii="Arial" w:hAnsi="Arial" w:cs="Arial"/>
          <w:b/>
          <w:sz w:val="20"/>
          <w:lang w:val="it-IT"/>
        </w:rPr>
      </w:pPr>
      <w:r w:rsidRPr="00034F51">
        <w:rPr>
          <w:rFonts w:ascii="Arial" w:hAnsi="Arial" w:cs="Arial"/>
          <w:bCs/>
          <w:sz w:val="20"/>
          <w:lang w:val="it-IT"/>
        </w:rPr>
        <w:t>“</w:t>
      </w:r>
      <w:r w:rsidRPr="00034F51">
        <w:rPr>
          <w:rFonts w:ascii="Arial" w:hAnsi="Arial" w:cs="Arial"/>
          <w:b/>
          <w:sz w:val="20"/>
          <w:lang w:val="it-IT"/>
        </w:rPr>
        <w:t>Base Fully Diluted</w:t>
      </w:r>
      <w:r w:rsidRPr="00034F51">
        <w:rPr>
          <w:rFonts w:ascii="Arial" w:hAnsi="Arial" w:cs="Arial"/>
          <w:bCs/>
          <w:sz w:val="20"/>
          <w:lang w:val="it-IT"/>
        </w:rPr>
        <w:t xml:space="preserve">” indica </w:t>
      </w:r>
      <w:r w:rsidRPr="00F97C64">
        <w:rPr>
          <w:rFonts w:ascii="Arial" w:hAnsi="Arial" w:cs="Arial"/>
          <w:bCs/>
          <w:sz w:val="20"/>
          <w:lang w:val="it-IT"/>
        </w:rPr>
        <w:t xml:space="preserve">il numero aggregato di </w:t>
      </w:r>
      <w:r w:rsidR="00E0604E" w:rsidRPr="00F97C64">
        <w:rPr>
          <w:rFonts w:ascii="Arial" w:hAnsi="Arial" w:cs="Arial"/>
          <w:bCs/>
          <w:sz w:val="20"/>
          <w:lang w:val="it-IT"/>
        </w:rPr>
        <w:t>Partecipazioni</w:t>
      </w:r>
      <w:r w:rsidRPr="00F97C64">
        <w:rPr>
          <w:rFonts w:ascii="Arial" w:hAnsi="Arial" w:cs="Arial"/>
          <w:bCs/>
          <w:sz w:val="20"/>
          <w:lang w:val="it-IT"/>
        </w:rPr>
        <w:t xml:space="preserve"> rappresentative del capitale sociale della Società immediatamente dopo il relativo Evento</w:t>
      </w:r>
      <w:r w:rsidR="00E0604E" w:rsidRPr="00F97C64">
        <w:rPr>
          <w:rFonts w:ascii="Arial" w:hAnsi="Arial" w:cs="Arial"/>
          <w:bCs/>
          <w:sz w:val="20"/>
          <w:lang w:val="it-IT"/>
        </w:rPr>
        <w:t xml:space="preserve"> Rilevante</w:t>
      </w:r>
      <w:r w:rsidRPr="00F97C64">
        <w:rPr>
          <w:rFonts w:ascii="Arial" w:hAnsi="Arial" w:cs="Arial"/>
          <w:bCs/>
          <w:sz w:val="20"/>
          <w:lang w:val="it-IT"/>
        </w:rPr>
        <w:t>,</w:t>
      </w:r>
      <w:r w:rsidRPr="00034F51">
        <w:rPr>
          <w:rFonts w:ascii="Arial" w:hAnsi="Arial" w:cs="Arial"/>
          <w:bCs/>
          <w:sz w:val="20"/>
          <w:lang w:val="it-IT"/>
        </w:rPr>
        <w:t xml:space="preserve"> assumendo (i) la conversione integrale e/o l’esercizio di tutti gli strumenti finanziari partecipativi o convertibili, </w:t>
      </w:r>
      <w:r w:rsidRPr="00034F51">
        <w:rPr>
          <w:rFonts w:ascii="Arial" w:hAnsi="Arial" w:cs="Arial"/>
          <w:bCs/>
          <w:i/>
          <w:iCs/>
          <w:sz w:val="20"/>
          <w:lang w:val="it-IT"/>
        </w:rPr>
        <w:t>warrant</w:t>
      </w:r>
      <w:r w:rsidRPr="00034F51">
        <w:rPr>
          <w:rFonts w:ascii="Arial" w:hAnsi="Arial" w:cs="Arial"/>
          <w:bCs/>
          <w:sz w:val="20"/>
          <w:lang w:val="it-IT"/>
        </w:rPr>
        <w:t xml:space="preserve">, diritti di opzione o altri diritti e strumenti finanziari o obbligazionari convertibili in circolazione e (ii) dopo aver dato effetto all’emissione di tutte le </w:t>
      </w:r>
      <w:r w:rsidR="0039213D">
        <w:rPr>
          <w:rFonts w:ascii="Arial" w:hAnsi="Arial" w:cs="Arial"/>
          <w:bCs/>
          <w:sz w:val="20"/>
          <w:lang w:val="it-IT"/>
        </w:rPr>
        <w:t>Partecipazioni</w:t>
      </w:r>
      <w:r w:rsidRPr="00034F51">
        <w:rPr>
          <w:rFonts w:ascii="Arial" w:hAnsi="Arial" w:cs="Arial"/>
          <w:bCs/>
          <w:sz w:val="20"/>
          <w:lang w:val="it-IT"/>
        </w:rPr>
        <w:t xml:space="preserve"> o altri strumenti finanziari (o, nel caso di </w:t>
      </w:r>
      <w:r w:rsidR="0039213D">
        <w:rPr>
          <w:rFonts w:ascii="Arial" w:hAnsi="Arial" w:cs="Arial"/>
          <w:bCs/>
          <w:sz w:val="20"/>
          <w:lang w:val="it-IT"/>
        </w:rPr>
        <w:t>Partecipazioni</w:t>
      </w:r>
      <w:r w:rsidRPr="00034F51">
        <w:rPr>
          <w:rFonts w:ascii="Arial" w:hAnsi="Arial" w:cs="Arial"/>
          <w:bCs/>
          <w:sz w:val="20"/>
          <w:lang w:val="it-IT"/>
        </w:rPr>
        <w:t xml:space="preserve"> proprie detenute dalla Società ai fini dei piani di incentivazione, la relativa assegnazione) in relazione a piani di incentivazione azionaria o simili della Società per dipendenti, consulenti, amministratori o terzi, comprese le </w:t>
      </w:r>
      <w:r w:rsidR="0039213D">
        <w:rPr>
          <w:rFonts w:ascii="Arial" w:hAnsi="Arial" w:cs="Arial"/>
          <w:bCs/>
          <w:sz w:val="20"/>
          <w:lang w:val="it-IT"/>
        </w:rPr>
        <w:t>Partecipazioni</w:t>
      </w:r>
      <w:r w:rsidRPr="00034F51">
        <w:rPr>
          <w:rFonts w:ascii="Arial" w:hAnsi="Arial" w:cs="Arial"/>
          <w:bCs/>
          <w:sz w:val="20"/>
          <w:lang w:val="it-IT"/>
        </w:rPr>
        <w:t xml:space="preserve"> riservate nell’ambito di piani di incentivazione che non sono incorporate in titoli.</w:t>
      </w:r>
    </w:p>
    <w:p w14:paraId="6276DEF3" w14:textId="1400FE13" w:rsidR="00DD2405" w:rsidRPr="00034F51" w:rsidRDefault="00B63638" w:rsidP="008B4E37">
      <w:pPr>
        <w:pStyle w:val="Paragrafoelenco"/>
        <w:autoSpaceDE w:val="0"/>
        <w:autoSpaceDN w:val="0"/>
        <w:adjustRightInd w:val="0"/>
        <w:spacing w:after="240" w:line="276" w:lineRule="auto"/>
        <w:ind w:left="567" w:firstLine="0"/>
        <w:contextualSpacing w:val="0"/>
        <w:jc w:val="both"/>
        <w:rPr>
          <w:rFonts w:ascii="Arial" w:hAnsi="Arial" w:cs="Arial"/>
          <w:sz w:val="20"/>
          <w:lang w:val="it-IT"/>
        </w:rPr>
      </w:pPr>
      <w:r w:rsidRPr="00034F51">
        <w:rPr>
          <w:rFonts w:ascii="Arial" w:hAnsi="Arial" w:cs="Arial"/>
          <w:bCs/>
          <w:sz w:val="20"/>
          <w:lang w:val="it-IT"/>
        </w:rPr>
        <w:t>“</w:t>
      </w:r>
      <w:r w:rsidRPr="00034F51">
        <w:rPr>
          <w:rFonts w:ascii="Arial" w:hAnsi="Arial" w:cs="Arial"/>
          <w:b/>
          <w:sz w:val="20"/>
          <w:lang w:val="it-IT"/>
        </w:rPr>
        <w:t>Cambio di Controllo</w:t>
      </w:r>
      <w:r w:rsidRPr="00034F51">
        <w:rPr>
          <w:rFonts w:ascii="Arial" w:hAnsi="Arial" w:cs="Arial"/>
          <w:bCs/>
          <w:sz w:val="20"/>
          <w:lang w:val="it-IT"/>
        </w:rPr>
        <w:t xml:space="preserve">” </w:t>
      </w:r>
      <w:r w:rsidR="00F86E4F" w:rsidRPr="00034F51">
        <w:rPr>
          <w:rFonts w:ascii="Arial" w:hAnsi="Arial" w:cs="Arial"/>
          <w:bCs/>
          <w:sz w:val="20"/>
          <w:lang w:val="it-IT"/>
        </w:rPr>
        <w:t>indica la vendita</w:t>
      </w:r>
      <w:r w:rsidR="00FE33D4">
        <w:rPr>
          <w:rFonts w:ascii="Arial" w:hAnsi="Arial" w:cs="Arial"/>
          <w:bCs/>
          <w:sz w:val="20"/>
          <w:lang w:val="it-IT"/>
        </w:rPr>
        <w:t xml:space="preserve"> o il trasferimento</w:t>
      </w:r>
      <w:r w:rsidR="00F86E4F" w:rsidRPr="00034F51">
        <w:rPr>
          <w:rFonts w:ascii="Arial" w:hAnsi="Arial" w:cs="Arial"/>
          <w:bCs/>
          <w:sz w:val="20"/>
          <w:lang w:val="it-IT"/>
        </w:rPr>
        <w:t xml:space="preserve"> di (o la concessione di un diritto di sottoscrivere, acquistare o vendere) partecipazioni della Società (in un’unica operazione o tramite una serie di operazioni) che determini, sia direttamente che indirettamente (incluso mediante conferimento, fusione o scissione</w:t>
      </w:r>
      <w:r w:rsidR="00FE33D4">
        <w:rPr>
          <w:rFonts w:ascii="Arial" w:hAnsi="Arial" w:cs="Arial"/>
          <w:bCs/>
          <w:sz w:val="20"/>
          <w:lang w:val="it-IT"/>
        </w:rPr>
        <w:t xml:space="preserve"> o altra operazione straordinaria e di riorganizzazione societaria</w:t>
      </w:r>
      <w:r w:rsidR="00F86E4F" w:rsidRPr="00034F51">
        <w:rPr>
          <w:rFonts w:ascii="Arial" w:hAnsi="Arial" w:cs="Arial"/>
          <w:bCs/>
          <w:sz w:val="20"/>
          <w:lang w:val="it-IT"/>
        </w:rPr>
        <w:t>), il trasferimento all’acquirente di una partecipazione di Controllo nella Società.</w:t>
      </w:r>
      <w:r w:rsidR="004B356B">
        <w:rPr>
          <w:rFonts w:ascii="Arial" w:hAnsi="Arial" w:cs="Arial"/>
          <w:bCs/>
          <w:sz w:val="20"/>
          <w:lang w:val="it-IT"/>
        </w:rPr>
        <w:t xml:space="preserve"> </w:t>
      </w:r>
    </w:p>
    <w:p w14:paraId="7ECDDFC6" w14:textId="3F11EF3A" w:rsidR="00410049" w:rsidRPr="0052623C" w:rsidRDefault="00410049" w:rsidP="00A4284D">
      <w:pPr>
        <w:pStyle w:val="Paragrafoelenco"/>
        <w:autoSpaceDE w:val="0"/>
        <w:autoSpaceDN w:val="0"/>
        <w:adjustRightInd w:val="0"/>
        <w:spacing w:after="240" w:line="276" w:lineRule="auto"/>
        <w:ind w:left="567" w:firstLine="0"/>
        <w:contextualSpacing w:val="0"/>
        <w:jc w:val="both"/>
        <w:rPr>
          <w:rFonts w:ascii="Arial" w:hAnsi="Arial" w:cs="Arial"/>
          <w:b/>
          <w:bCs/>
          <w:sz w:val="20"/>
          <w:lang w:val="it-IT"/>
        </w:rPr>
      </w:pPr>
      <w:r w:rsidRPr="00034F51">
        <w:rPr>
          <w:rFonts w:ascii="Arial" w:hAnsi="Arial" w:cs="Arial"/>
          <w:bCs/>
          <w:sz w:val="20"/>
          <w:lang w:val="it-IT"/>
        </w:rPr>
        <w:t>“</w:t>
      </w:r>
      <w:r w:rsidRPr="00034F51">
        <w:rPr>
          <w:rFonts w:ascii="Arial" w:hAnsi="Arial" w:cs="Arial"/>
          <w:b/>
          <w:sz w:val="20"/>
          <w:lang w:val="it-IT"/>
        </w:rPr>
        <w:t>Controllo</w:t>
      </w:r>
      <w:r w:rsidRPr="00034F51">
        <w:rPr>
          <w:rFonts w:ascii="Arial" w:hAnsi="Arial" w:cs="Arial"/>
          <w:bCs/>
          <w:sz w:val="20"/>
          <w:lang w:val="it-IT"/>
        </w:rPr>
        <w:t xml:space="preserve">” </w:t>
      </w:r>
      <w:r w:rsidR="00F86E4F" w:rsidRPr="00034F51">
        <w:rPr>
          <w:rFonts w:ascii="Arial" w:hAnsi="Arial" w:cs="Arial"/>
          <w:bCs/>
          <w:sz w:val="20"/>
          <w:lang w:val="it-IT"/>
        </w:rPr>
        <w:t>indica un rapporto di controllo ai sensi dell’art. 2359, comma 1, n. 1) e comma 2 del Codice Civile</w:t>
      </w:r>
      <w:r w:rsidRPr="00034F51">
        <w:rPr>
          <w:rFonts w:ascii="Arial" w:hAnsi="Arial" w:cs="Arial"/>
          <w:sz w:val="20"/>
          <w:lang w:val="it-IT"/>
        </w:rPr>
        <w:t>.</w:t>
      </w:r>
    </w:p>
    <w:p w14:paraId="5E2F8477" w14:textId="2BDF711B" w:rsidR="0039213D" w:rsidRPr="00034F51" w:rsidRDefault="0039213D" w:rsidP="008B4E37">
      <w:pPr>
        <w:pStyle w:val="Paragrafoelenco"/>
        <w:autoSpaceDE w:val="0"/>
        <w:autoSpaceDN w:val="0"/>
        <w:adjustRightInd w:val="0"/>
        <w:spacing w:after="240" w:line="276" w:lineRule="auto"/>
        <w:ind w:left="567" w:firstLine="0"/>
        <w:contextualSpacing w:val="0"/>
        <w:rPr>
          <w:rFonts w:ascii="Arial" w:hAnsi="Arial" w:cs="Arial"/>
          <w:b/>
          <w:sz w:val="20"/>
          <w:lang w:val="it-IT"/>
        </w:rPr>
      </w:pPr>
      <w:r>
        <w:rPr>
          <w:rFonts w:ascii="Arial" w:hAnsi="Arial" w:cs="Arial"/>
          <w:sz w:val="20"/>
          <w:lang w:val="it-IT"/>
        </w:rPr>
        <w:t>"</w:t>
      </w:r>
      <w:r w:rsidRPr="0039213D">
        <w:rPr>
          <w:rFonts w:ascii="Arial" w:hAnsi="Arial" w:cs="Arial"/>
          <w:b/>
          <w:bCs/>
          <w:sz w:val="20"/>
          <w:lang w:val="it-IT"/>
        </w:rPr>
        <w:t>Data di Emissione</w:t>
      </w:r>
      <w:r>
        <w:rPr>
          <w:rFonts w:ascii="Arial" w:hAnsi="Arial" w:cs="Arial"/>
          <w:sz w:val="20"/>
          <w:lang w:val="it-IT"/>
        </w:rPr>
        <w:t xml:space="preserve">" ha il significato di cui al </w:t>
      </w:r>
      <w:r w:rsidR="000336F6">
        <w:rPr>
          <w:rFonts w:ascii="Arial" w:hAnsi="Arial" w:cs="Arial"/>
          <w:sz w:val="20"/>
          <w:lang w:val="it-IT"/>
        </w:rPr>
        <w:t>paragraf</w:t>
      </w:r>
      <w:r>
        <w:rPr>
          <w:rFonts w:ascii="Arial" w:hAnsi="Arial" w:cs="Arial"/>
          <w:sz w:val="20"/>
          <w:lang w:val="it-IT"/>
        </w:rPr>
        <w:t xml:space="preserve">o </w:t>
      </w:r>
      <w:r>
        <w:rPr>
          <w:rFonts w:ascii="Arial" w:hAnsi="Arial" w:cs="Arial"/>
          <w:sz w:val="20"/>
          <w:lang w:val="it-IT"/>
        </w:rPr>
        <w:fldChar w:fldCharType="begin"/>
      </w:r>
      <w:r>
        <w:rPr>
          <w:rFonts w:ascii="Arial" w:hAnsi="Arial" w:cs="Arial"/>
          <w:sz w:val="20"/>
          <w:lang w:val="it-IT"/>
        </w:rPr>
        <w:instrText xml:space="preserve"> REF _Ref145848506 \r \h </w:instrText>
      </w:r>
      <w:r>
        <w:rPr>
          <w:rFonts w:ascii="Arial" w:hAnsi="Arial" w:cs="Arial"/>
          <w:sz w:val="20"/>
          <w:lang w:val="it-IT"/>
        </w:rPr>
      </w:r>
      <w:r>
        <w:rPr>
          <w:rFonts w:ascii="Arial" w:hAnsi="Arial" w:cs="Arial"/>
          <w:sz w:val="20"/>
          <w:lang w:val="it-IT"/>
        </w:rPr>
        <w:fldChar w:fldCharType="separate"/>
      </w:r>
      <w:r w:rsidR="00F76D2C">
        <w:rPr>
          <w:rFonts w:ascii="Arial" w:hAnsi="Arial" w:cs="Arial"/>
          <w:sz w:val="20"/>
          <w:lang w:val="it-IT"/>
        </w:rPr>
        <w:t>7.2</w:t>
      </w:r>
      <w:r>
        <w:rPr>
          <w:rFonts w:ascii="Arial" w:hAnsi="Arial" w:cs="Arial"/>
          <w:sz w:val="20"/>
          <w:lang w:val="it-IT"/>
        </w:rPr>
        <w:fldChar w:fldCharType="end"/>
      </w:r>
      <w:r>
        <w:rPr>
          <w:rFonts w:ascii="Arial" w:hAnsi="Arial" w:cs="Arial"/>
          <w:sz w:val="20"/>
          <w:lang w:val="it-IT"/>
        </w:rPr>
        <w:t xml:space="preserve">. </w:t>
      </w:r>
    </w:p>
    <w:p w14:paraId="5FD6236E" w14:textId="77777777" w:rsidR="00F86E4F" w:rsidRPr="00034F51" w:rsidRDefault="00D92DA8" w:rsidP="008B4E37">
      <w:pPr>
        <w:pStyle w:val="Paragrafoelenco"/>
        <w:autoSpaceDE w:val="0"/>
        <w:autoSpaceDN w:val="0"/>
        <w:adjustRightInd w:val="0"/>
        <w:spacing w:after="240" w:line="276" w:lineRule="auto"/>
        <w:ind w:left="567" w:firstLine="0"/>
        <w:contextualSpacing w:val="0"/>
        <w:rPr>
          <w:rFonts w:ascii="Arial" w:hAnsi="Arial" w:cs="Arial"/>
          <w:sz w:val="20"/>
          <w:lang w:val="it-IT"/>
        </w:rPr>
      </w:pPr>
      <w:r w:rsidRPr="00034F51">
        <w:rPr>
          <w:rFonts w:ascii="Arial" w:hAnsi="Arial" w:cs="Arial"/>
          <w:sz w:val="20"/>
          <w:lang w:val="it-IT"/>
        </w:rPr>
        <w:t>“</w:t>
      </w:r>
      <w:r w:rsidRPr="00034F51">
        <w:rPr>
          <w:rFonts w:ascii="Arial" w:hAnsi="Arial" w:cs="Arial"/>
          <w:b/>
          <w:bCs/>
          <w:sz w:val="20"/>
          <w:lang w:val="it-IT"/>
        </w:rPr>
        <w:t>Evento di Liquidità</w:t>
      </w:r>
      <w:r w:rsidRPr="00034F51">
        <w:rPr>
          <w:rFonts w:ascii="Arial" w:hAnsi="Arial" w:cs="Arial"/>
          <w:sz w:val="20"/>
          <w:lang w:val="it-IT"/>
        </w:rPr>
        <w:t xml:space="preserve">” indica </w:t>
      </w:r>
    </w:p>
    <w:p w14:paraId="780C5EEF" w14:textId="77777777" w:rsidR="00F86E4F" w:rsidRPr="00034F51" w:rsidRDefault="00F86E4F" w:rsidP="008B4E37">
      <w:pPr>
        <w:pStyle w:val="Paragrafoelenco"/>
        <w:numPr>
          <w:ilvl w:val="2"/>
          <w:numId w:val="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 xml:space="preserve">un Cambio di Controllo, </w:t>
      </w:r>
    </w:p>
    <w:p w14:paraId="300AE0EF" w14:textId="77777777" w:rsidR="00F86E4F" w:rsidRPr="00034F51" w:rsidRDefault="00F86E4F" w:rsidP="008B4E37">
      <w:pPr>
        <w:pStyle w:val="Paragrafoelenco"/>
        <w:numPr>
          <w:ilvl w:val="2"/>
          <w:numId w:val="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 xml:space="preserve">una Vendita di Beni; o </w:t>
      </w:r>
    </w:p>
    <w:p w14:paraId="409F7FA8" w14:textId="715F651C" w:rsidR="00D92DA8" w:rsidRPr="00034F51" w:rsidRDefault="00F86E4F" w:rsidP="008B4E37">
      <w:pPr>
        <w:pStyle w:val="Paragrafoelenco"/>
        <w:numPr>
          <w:ilvl w:val="2"/>
          <w:numId w:val="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una Quotazione</w:t>
      </w:r>
      <w:r w:rsidR="00D92DA8" w:rsidRPr="00034F51">
        <w:rPr>
          <w:rFonts w:ascii="Arial" w:hAnsi="Arial" w:cs="Arial"/>
          <w:sz w:val="20"/>
          <w:lang w:val="it-IT"/>
        </w:rPr>
        <w:t>.</w:t>
      </w:r>
    </w:p>
    <w:p w14:paraId="57C1A103" w14:textId="78B8995C" w:rsidR="00CA5D3C" w:rsidRPr="00034F51" w:rsidRDefault="00CA5D3C" w:rsidP="008B4E37">
      <w:pPr>
        <w:pStyle w:val="Paragrafoelenco"/>
        <w:autoSpaceDE w:val="0"/>
        <w:autoSpaceDN w:val="0"/>
        <w:adjustRightInd w:val="0"/>
        <w:spacing w:after="240" w:line="276" w:lineRule="auto"/>
        <w:ind w:left="567" w:firstLine="0"/>
        <w:contextualSpacing w:val="0"/>
        <w:rPr>
          <w:rFonts w:ascii="Arial" w:hAnsi="Arial" w:cs="Arial"/>
          <w:sz w:val="20"/>
          <w:lang w:val="it-IT"/>
        </w:rPr>
      </w:pPr>
      <w:r w:rsidRPr="00034F51">
        <w:rPr>
          <w:rFonts w:ascii="Arial" w:hAnsi="Arial" w:cs="Arial"/>
          <w:sz w:val="20"/>
          <w:lang w:val="it-IT"/>
        </w:rPr>
        <w:t>"</w:t>
      </w:r>
      <w:r w:rsidRPr="00034F51">
        <w:rPr>
          <w:rFonts w:ascii="Arial" w:hAnsi="Arial" w:cs="Arial"/>
          <w:b/>
          <w:bCs/>
          <w:sz w:val="20"/>
          <w:lang w:val="it-IT"/>
        </w:rPr>
        <w:t xml:space="preserve">Evento di </w:t>
      </w:r>
      <w:r w:rsidR="00CC456A">
        <w:rPr>
          <w:rFonts w:ascii="Arial" w:hAnsi="Arial" w:cs="Arial"/>
          <w:b/>
          <w:bCs/>
          <w:sz w:val="20"/>
          <w:lang w:val="it-IT"/>
        </w:rPr>
        <w:t xml:space="preserve">Dissesto o </w:t>
      </w:r>
      <w:r w:rsidRPr="00034F51">
        <w:rPr>
          <w:rFonts w:ascii="Arial" w:hAnsi="Arial" w:cs="Arial"/>
          <w:b/>
          <w:bCs/>
          <w:sz w:val="20"/>
          <w:lang w:val="it-IT"/>
        </w:rPr>
        <w:t>Scioglimento</w:t>
      </w:r>
      <w:r w:rsidRPr="00034F51">
        <w:rPr>
          <w:rFonts w:ascii="Arial" w:hAnsi="Arial" w:cs="Arial"/>
          <w:sz w:val="20"/>
          <w:lang w:val="it-IT"/>
        </w:rPr>
        <w:t>" indica:</w:t>
      </w:r>
      <w:r w:rsidR="005C5A73">
        <w:rPr>
          <w:rFonts w:ascii="Arial" w:hAnsi="Arial" w:cs="Arial"/>
          <w:sz w:val="20"/>
          <w:lang w:val="it-IT"/>
        </w:rPr>
        <w:t xml:space="preserve"> </w:t>
      </w:r>
    </w:p>
    <w:p w14:paraId="3A4ACD60" w14:textId="77777777" w:rsidR="00CA5D3C" w:rsidRPr="00034F51" w:rsidRDefault="00CA5D3C" w:rsidP="008B4E37">
      <w:pPr>
        <w:pStyle w:val="Paragrafoelenco"/>
        <w:numPr>
          <w:ilvl w:val="2"/>
          <w:numId w:val="28"/>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l’assoggettamento della Società a procedure di liquidazione o scioglimento obbligatorie per legge;</w:t>
      </w:r>
    </w:p>
    <w:p w14:paraId="62B5BB2F" w14:textId="77777777" w:rsidR="00CA5D3C" w:rsidRPr="00034F51" w:rsidRDefault="00CA5D3C" w:rsidP="008B4E37">
      <w:pPr>
        <w:pStyle w:val="Paragrafoelenco"/>
        <w:numPr>
          <w:ilvl w:val="2"/>
          <w:numId w:val="28"/>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il verificarsi di una Procedura di Insolvenza; o</w:t>
      </w:r>
    </w:p>
    <w:p w14:paraId="70DAD5B5" w14:textId="77777777" w:rsidR="00CA5D3C" w:rsidRPr="00034F51" w:rsidRDefault="00CA5D3C" w:rsidP="008B4E37">
      <w:pPr>
        <w:pStyle w:val="Paragrafoelenco"/>
        <w:numPr>
          <w:ilvl w:val="2"/>
          <w:numId w:val="28"/>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la liquidazione volontaria della Società.</w:t>
      </w:r>
    </w:p>
    <w:p w14:paraId="58D246C3" w14:textId="1B27887B" w:rsidR="00B64CD2" w:rsidRPr="00034F51" w:rsidRDefault="00B64CD2" w:rsidP="008B4E37">
      <w:pPr>
        <w:pStyle w:val="Paragrafoelenco"/>
        <w:autoSpaceDE w:val="0"/>
        <w:autoSpaceDN w:val="0"/>
        <w:adjustRightInd w:val="0"/>
        <w:spacing w:after="240" w:line="276" w:lineRule="auto"/>
        <w:ind w:left="567" w:firstLine="0"/>
        <w:contextualSpacing w:val="0"/>
        <w:jc w:val="both"/>
        <w:rPr>
          <w:rFonts w:ascii="Arial" w:hAnsi="Arial" w:cs="Arial"/>
          <w:b/>
          <w:sz w:val="20"/>
          <w:lang w:val="it-IT"/>
        </w:rPr>
      </w:pPr>
      <w:r w:rsidRPr="00034F51">
        <w:rPr>
          <w:rFonts w:ascii="Arial" w:hAnsi="Arial" w:cs="Arial"/>
          <w:sz w:val="20"/>
          <w:lang w:val="it-IT"/>
        </w:rPr>
        <w:t>“</w:t>
      </w:r>
      <w:r w:rsidRPr="00034F51">
        <w:rPr>
          <w:rFonts w:ascii="Arial" w:hAnsi="Arial" w:cs="Arial"/>
          <w:b/>
          <w:bCs/>
          <w:sz w:val="20"/>
          <w:lang w:val="it-IT"/>
        </w:rPr>
        <w:t>Giorni Lavorativi</w:t>
      </w:r>
      <w:r w:rsidRPr="00034F51">
        <w:rPr>
          <w:rFonts w:ascii="Arial" w:hAnsi="Arial" w:cs="Arial"/>
          <w:sz w:val="20"/>
          <w:lang w:val="it-IT"/>
        </w:rPr>
        <w:t xml:space="preserve">” </w:t>
      </w:r>
      <w:r w:rsidR="00617D8A" w:rsidRPr="00034F51">
        <w:rPr>
          <w:rFonts w:ascii="Arial" w:hAnsi="Arial" w:cs="Arial"/>
          <w:bCs/>
          <w:sz w:val="20"/>
          <w:lang w:val="it-IT"/>
        </w:rPr>
        <w:t xml:space="preserve">indica qualsiasi giorno (escluso il sabato e la domenica) in cui le banche siano aperte al pubblico </w:t>
      </w:r>
      <w:r w:rsidR="00617D8A">
        <w:rPr>
          <w:rFonts w:ascii="Arial" w:hAnsi="Arial" w:cs="Arial"/>
          <w:bCs/>
          <w:sz w:val="20"/>
          <w:lang w:val="it-IT"/>
        </w:rPr>
        <w:t>dove ha la sede la Società.</w:t>
      </w:r>
    </w:p>
    <w:p w14:paraId="7AA683F9" w14:textId="65BBFAFE" w:rsidR="00AE4866" w:rsidRPr="00034F51" w:rsidRDefault="00AE4866" w:rsidP="008B4E37">
      <w:pPr>
        <w:pStyle w:val="Paragrafoelenco"/>
        <w:autoSpaceDE w:val="0"/>
        <w:autoSpaceDN w:val="0"/>
        <w:adjustRightInd w:val="0"/>
        <w:spacing w:after="240" w:line="276" w:lineRule="auto"/>
        <w:ind w:left="567" w:firstLine="0"/>
        <w:contextualSpacing w:val="0"/>
        <w:jc w:val="both"/>
        <w:rPr>
          <w:rFonts w:ascii="Arial" w:hAnsi="Arial" w:cs="Arial"/>
          <w:b/>
          <w:sz w:val="20"/>
          <w:lang w:val="it-IT"/>
        </w:rPr>
      </w:pPr>
      <w:r w:rsidRPr="00034F51">
        <w:rPr>
          <w:rFonts w:ascii="Arial" w:hAnsi="Arial" w:cs="Arial"/>
          <w:bCs/>
          <w:sz w:val="20"/>
          <w:lang w:val="it-IT"/>
        </w:rPr>
        <w:t>“</w:t>
      </w:r>
      <w:r w:rsidRPr="00034F51">
        <w:rPr>
          <w:rFonts w:ascii="Arial" w:hAnsi="Arial" w:cs="Arial"/>
          <w:b/>
          <w:sz w:val="20"/>
          <w:lang w:val="it-IT"/>
        </w:rPr>
        <w:t>Lettera di Adesione</w:t>
      </w:r>
      <w:r w:rsidRPr="00034F51">
        <w:rPr>
          <w:rFonts w:ascii="Arial" w:hAnsi="Arial" w:cs="Arial"/>
          <w:bCs/>
          <w:sz w:val="20"/>
          <w:lang w:val="it-IT"/>
        </w:rPr>
        <w:t xml:space="preserve">” indica </w:t>
      </w:r>
      <w:r w:rsidR="005015CF" w:rsidRPr="00034F51">
        <w:rPr>
          <w:rFonts w:ascii="Arial" w:hAnsi="Arial" w:cs="Arial"/>
          <w:bCs/>
          <w:sz w:val="20"/>
          <w:lang w:val="it-IT"/>
        </w:rPr>
        <w:t>un documento sostanzialmente nella forma indicata nell'</w:t>
      </w:r>
      <w:r w:rsidR="005015CF" w:rsidRPr="00034F51">
        <w:rPr>
          <w:rFonts w:ascii="Arial" w:hAnsi="Arial" w:cs="Arial"/>
          <w:bCs/>
          <w:sz w:val="20"/>
          <w:u w:val="single"/>
          <w:lang w:val="it-IT"/>
        </w:rPr>
        <w:t xml:space="preserve">Allegato </w:t>
      </w:r>
      <w:r w:rsidR="00AF1E38">
        <w:rPr>
          <w:rFonts w:ascii="Arial" w:hAnsi="Arial" w:cs="Arial"/>
          <w:bCs/>
          <w:sz w:val="20"/>
          <w:u w:val="single"/>
          <w:lang w:val="it-IT"/>
        </w:rPr>
        <w:t xml:space="preserve">1 </w:t>
      </w:r>
      <w:r w:rsidR="005015CF" w:rsidRPr="00034F51">
        <w:rPr>
          <w:rFonts w:ascii="Arial" w:hAnsi="Arial" w:cs="Arial"/>
          <w:bCs/>
          <w:sz w:val="20"/>
          <w:lang w:val="it-IT"/>
        </w:rPr>
        <w:t>(</w:t>
      </w:r>
      <w:r w:rsidR="005015CF" w:rsidRPr="00AF1E38">
        <w:rPr>
          <w:rFonts w:ascii="Arial" w:hAnsi="Arial" w:cs="Arial"/>
          <w:b/>
          <w:sz w:val="20"/>
          <w:lang w:val="it-IT"/>
        </w:rPr>
        <w:t>Modello di Lettera di Adesione</w:t>
      </w:r>
      <w:r w:rsidR="005015CF" w:rsidRPr="00034F51">
        <w:rPr>
          <w:rFonts w:ascii="Arial" w:hAnsi="Arial" w:cs="Arial"/>
          <w:bCs/>
          <w:sz w:val="20"/>
          <w:lang w:val="it-IT"/>
        </w:rPr>
        <w:t>)</w:t>
      </w:r>
      <w:r w:rsidR="00C63839" w:rsidRPr="00034F51">
        <w:rPr>
          <w:rFonts w:ascii="Arial" w:hAnsi="Arial" w:cs="Arial"/>
          <w:bCs/>
          <w:sz w:val="20"/>
          <w:lang w:val="it-IT"/>
        </w:rPr>
        <w:t>.</w:t>
      </w:r>
    </w:p>
    <w:p w14:paraId="5E7950E1" w14:textId="1668C514" w:rsidR="00C63839" w:rsidRDefault="00C63839" w:rsidP="008B4E37">
      <w:pPr>
        <w:pStyle w:val="Paragrafoelenco"/>
        <w:autoSpaceDE w:val="0"/>
        <w:autoSpaceDN w:val="0"/>
        <w:adjustRightInd w:val="0"/>
        <w:spacing w:after="240" w:line="276" w:lineRule="auto"/>
        <w:ind w:left="567" w:firstLine="0"/>
        <w:contextualSpacing w:val="0"/>
        <w:jc w:val="both"/>
        <w:rPr>
          <w:rFonts w:ascii="Arial" w:hAnsi="Arial" w:cs="Arial"/>
          <w:sz w:val="20"/>
          <w:lang w:val="it-IT"/>
        </w:rPr>
      </w:pPr>
      <w:r w:rsidRPr="00034F51">
        <w:rPr>
          <w:rFonts w:ascii="Arial" w:hAnsi="Arial" w:cs="Arial"/>
          <w:sz w:val="20"/>
          <w:lang w:val="it-IT"/>
        </w:rPr>
        <w:t>“</w:t>
      </w:r>
      <w:r w:rsidRPr="00034F51">
        <w:rPr>
          <w:rFonts w:ascii="Arial" w:hAnsi="Arial" w:cs="Arial"/>
          <w:b/>
          <w:bCs/>
          <w:sz w:val="20"/>
          <w:lang w:val="it-IT"/>
        </w:rPr>
        <w:t>Nuovi Investitori</w:t>
      </w:r>
      <w:r w:rsidRPr="00034F51">
        <w:rPr>
          <w:rFonts w:ascii="Arial" w:hAnsi="Arial" w:cs="Arial"/>
          <w:sz w:val="20"/>
          <w:lang w:val="it-IT"/>
        </w:rPr>
        <w:t xml:space="preserve">” </w:t>
      </w:r>
      <w:r w:rsidR="0039765F" w:rsidRPr="00034F51">
        <w:rPr>
          <w:rFonts w:ascii="Arial" w:hAnsi="Arial" w:cs="Arial"/>
          <w:sz w:val="20"/>
          <w:lang w:val="it-IT"/>
        </w:rPr>
        <w:t>ha il significato attribuito nella definizione di “</w:t>
      </w:r>
      <w:r w:rsidR="0039765F" w:rsidRPr="00034F51">
        <w:rPr>
          <w:rFonts w:ascii="Arial" w:hAnsi="Arial" w:cs="Arial"/>
          <w:i/>
          <w:iCs/>
          <w:sz w:val="20"/>
          <w:lang w:val="it-IT"/>
        </w:rPr>
        <w:t>Round di Investimento</w:t>
      </w:r>
      <w:r w:rsidR="0039765F" w:rsidRPr="00034F51">
        <w:rPr>
          <w:rFonts w:ascii="Arial" w:hAnsi="Arial" w:cs="Arial"/>
          <w:sz w:val="20"/>
          <w:lang w:val="it-IT"/>
        </w:rPr>
        <w:t>”</w:t>
      </w:r>
      <w:r w:rsidRPr="00034F51">
        <w:rPr>
          <w:rFonts w:ascii="Arial" w:hAnsi="Arial" w:cs="Arial"/>
          <w:sz w:val="20"/>
          <w:lang w:val="it-IT"/>
        </w:rPr>
        <w:t>.</w:t>
      </w:r>
    </w:p>
    <w:p w14:paraId="3CBCB2C4" w14:textId="77777777" w:rsidR="00194E86" w:rsidRPr="00034F51" w:rsidRDefault="00194E86" w:rsidP="00194E86">
      <w:pPr>
        <w:pStyle w:val="Paragrafoelenco"/>
        <w:autoSpaceDE w:val="0"/>
        <w:autoSpaceDN w:val="0"/>
        <w:adjustRightInd w:val="0"/>
        <w:spacing w:after="240" w:line="276" w:lineRule="auto"/>
        <w:ind w:left="567" w:firstLine="0"/>
        <w:contextualSpacing w:val="0"/>
        <w:jc w:val="both"/>
        <w:rPr>
          <w:rFonts w:ascii="Arial" w:hAnsi="Arial" w:cs="Arial"/>
          <w:bCs/>
          <w:sz w:val="20"/>
          <w:lang w:val="it-IT"/>
        </w:rPr>
      </w:pPr>
      <w:r w:rsidRPr="00617D8A">
        <w:rPr>
          <w:rFonts w:ascii="Arial" w:hAnsi="Arial" w:cs="Arial"/>
          <w:bCs/>
          <w:sz w:val="20"/>
          <w:lang w:val="it-IT"/>
        </w:rPr>
        <w:t>“</w:t>
      </w:r>
      <w:r w:rsidRPr="00617D8A">
        <w:rPr>
          <w:rFonts w:ascii="Arial" w:hAnsi="Arial" w:cs="Arial"/>
          <w:b/>
          <w:sz w:val="20"/>
          <w:lang w:val="it-IT"/>
        </w:rPr>
        <w:t>Partecipazione</w:t>
      </w:r>
      <w:r w:rsidRPr="00034F51">
        <w:rPr>
          <w:rFonts w:ascii="Arial" w:hAnsi="Arial" w:cs="Arial"/>
          <w:bCs/>
          <w:sz w:val="20"/>
          <w:lang w:val="it-IT"/>
        </w:rPr>
        <w:t xml:space="preserve">” indica qualsiasi </w:t>
      </w:r>
      <w:r>
        <w:rPr>
          <w:rFonts w:ascii="Arial" w:hAnsi="Arial" w:cs="Arial"/>
          <w:bCs/>
          <w:sz w:val="20"/>
          <w:lang w:val="it-IT"/>
        </w:rPr>
        <w:t>partecipazione</w:t>
      </w:r>
      <w:r w:rsidRPr="00034F51">
        <w:rPr>
          <w:rFonts w:ascii="Arial" w:hAnsi="Arial" w:cs="Arial"/>
          <w:bCs/>
          <w:sz w:val="20"/>
          <w:lang w:val="it-IT"/>
        </w:rPr>
        <w:t xml:space="preserve"> (</w:t>
      </w:r>
      <w:r>
        <w:rPr>
          <w:rFonts w:ascii="Arial" w:hAnsi="Arial" w:cs="Arial"/>
          <w:bCs/>
          <w:sz w:val="20"/>
          <w:lang w:val="it-IT"/>
        </w:rPr>
        <w:t xml:space="preserve">es. azione, quota), </w:t>
      </w:r>
      <w:r w:rsidRPr="00034F51">
        <w:rPr>
          <w:rFonts w:ascii="Arial" w:hAnsi="Arial" w:cs="Arial"/>
          <w:bCs/>
          <w:sz w:val="20"/>
          <w:lang w:val="it-IT"/>
        </w:rPr>
        <w:t>ordinaria o di qualsiasi categoria</w:t>
      </w:r>
      <w:r>
        <w:rPr>
          <w:rFonts w:ascii="Arial" w:hAnsi="Arial" w:cs="Arial"/>
          <w:bCs/>
          <w:sz w:val="20"/>
          <w:lang w:val="it-IT"/>
        </w:rPr>
        <w:t>,</w:t>
      </w:r>
      <w:r w:rsidRPr="00034F51">
        <w:rPr>
          <w:rFonts w:ascii="Arial" w:hAnsi="Arial" w:cs="Arial"/>
          <w:bCs/>
          <w:sz w:val="20"/>
          <w:lang w:val="it-IT"/>
        </w:rPr>
        <w:t xml:space="preserve"> del capitale sociale della Società.</w:t>
      </w:r>
      <w:r>
        <w:rPr>
          <w:rFonts w:ascii="Arial" w:hAnsi="Arial" w:cs="Arial"/>
          <w:bCs/>
          <w:sz w:val="20"/>
          <w:lang w:val="it-IT"/>
        </w:rPr>
        <w:t xml:space="preserve"> </w:t>
      </w:r>
    </w:p>
    <w:p w14:paraId="0784B084" w14:textId="50C21FD4" w:rsidR="0039213D" w:rsidRDefault="003D3F8E" w:rsidP="0039213D">
      <w:pPr>
        <w:pStyle w:val="Paragrafoelenco"/>
        <w:autoSpaceDE w:val="0"/>
        <w:autoSpaceDN w:val="0"/>
        <w:adjustRightInd w:val="0"/>
        <w:spacing w:after="240" w:line="276" w:lineRule="auto"/>
        <w:ind w:left="567" w:firstLine="0"/>
        <w:jc w:val="both"/>
        <w:rPr>
          <w:rFonts w:ascii="Arial" w:hAnsi="Arial" w:cs="Arial"/>
          <w:sz w:val="20"/>
          <w:lang w:val="it-IT"/>
        </w:rPr>
      </w:pPr>
      <w:r w:rsidRPr="00034F51">
        <w:rPr>
          <w:rFonts w:ascii="Arial" w:hAnsi="Arial" w:cs="Arial"/>
          <w:sz w:val="20"/>
          <w:lang w:val="it-IT"/>
        </w:rPr>
        <w:t>“</w:t>
      </w:r>
      <w:r w:rsidR="00E0604E">
        <w:rPr>
          <w:rFonts w:ascii="Arial" w:hAnsi="Arial" w:cs="Arial"/>
          <w:b/>
          <w:bCs/>
          <w:sz w:val="20"/>
          <w:lang w:val="it-IT"/>
        </w:rPr>
        <w:t>Partecipazione Investitore</w:t>
      </w:r>
      <w:r w:rsidRPr="00034F51">
        <w:rPr>
          <w:rFonts w:ascii="Arial" w:hAnsi="Arial" w:cs="Arial"/>
          <w:sz w:val="20"/>
          <w:lang w:val="it-IT"/>
        </w:rPr>
        <w:t>”</w:t>
      </w:r>
      <w:r w:rsidR="000238D5" w:rsidRPr="00034F51">
        <w:rPr>
          <w:rFonts w:ascii="Arial" w:hAnsi="Arial" w:cs="Arial"/>
          <w:sz w:val="20"/>
          <w:lang w:val="it-IT"/>
        </w:rPr>
        <w:t xml:space="preserve"> indica</w:t>
      </w:r>
      <w:r w:rsidR="00E0604E" w:rsidRPr="00E0604E">
        <w:rPr>
          <w:rFonts w:ascii="Arial" w:hAnsi="Arial" w:cs="Arial"/>
          <w:sz w:val="20"/>
          <w:lang w:val="it-IT"/>
        </w:rPr>
        <w:t xml:space="preserve"> la porzione del capitale sociale della Società</w:t>
      </w:r>
      <w:r w:rsidR="00E0604E">
        <w:rPr>
          <w:rFonts w:ascii="Arial" w:hAnsi="Arial" w:cs="Arial"/>
          <w:sz w:val="20"/>
          <w:lang w:val="it-IT"/>
        </w:rPr>
        <w:t xml:space="preserve">, </w:t>
      </w:r>
      <w:r w:rsidR="00A940DA">
        <w:rPr>
          <w:rFonts w:ascii="Arial" w:hAnsi="Arial" w:cs="Arial"/>
          <w:sz w:val="20"/>
          <w:lang w:val="it-IT"/>
        </w:rPr>
        <w:t xml:space="preserve">calcolata così come previsto al </w:t>
      </w:r>
      <w:r w:rsidR="000336F6">
        <w:rPr>
          <w:rFonts w:ascii="Arial" w:hAnsi="Arial" w:cs="Arial"/>
          <w:sz w:val="20"/>
          <w:lang w:val="it-IT"/>
        </w:rPr>
        <w:t>paragraf</w:t>
      </w:r>
      <w:r w:rsidR="00A940DA">
        <w:rPr>
          <w:rFonts w:ascii="Arial" w:hAnsi="Arial" w:cs="Arial"/>
          <w:sz w:val="20"/>
          <w:lang w:val="it-IT"/>
        </w:rPr>
        <w:t xml:space="preserve">o </w:t>
      </w:r>
      <w:r w:rsidR="00A940DA">
        <w:rPr>
          <w:rFonts w:ascii="Arial" w:hAnsi="Arial" w:cs="Arial"/>
          <w:sz w:val="20"/>
          <w:lang w:val="it-IT"/>
        </w:rPr>
        <w:fldChar w:fldCharType="begin"/>
      </w:r>
      <w:r w:rsidR="00A940DA">
        <w:rPr>
          <w:rFonts w:ascii="Arial" w:hAnsi="Arial" w:cs="Arial"/>
          <w:sz w:val="20"/>
          <w:lang w:val="it-IT"/>
        </w:rPr>
        <w:instrText xml:space="preserve"> REF _Ref161322617 \r \h </w:instrText>
      </w:r>
      <w:r w:rsidR="00A940DA">
        <w:rPr>
          <w:rFonts w:ascii="Arial" w:hAnsi="Arial" w:cs="Arial"/>
          <w:sz w:val="20"/>
          <w:lang w:val="it-IT"/>
        </w:rPr>
      </w:r>
      <w:r w:rsidR="00A940DA">
        <w:rPr>
          <w:rFonts w:ascii="Arial" w:hAnsi="Arial" w:cs="Arial"/>
          <w:sz w:val="20"/>
          <w:lang w:val="it-IT"/>
        </w:rPr>
        <w:fldChar w:fldCharType="separate"/>
      </w:r>
      <w:r w:rsidR="00F76D2C">
        <w:rPr>
          <w:rFonts w:ascii="Arial" w:hAnsi="Arial" w:cs="Arial"/>
          <w:sz w:val="20"/>
          <w:lang w:val="it-IT"/>
        </w:rPr>
        <w:t>6</w:t>
      </w:r>
      <w:r w:rsidR="00A940DA">
        <w:rPr>
          <w:rFonts w:ascii="Arial" w:hAnsi="Arial" w:cs="Arial"/>
          <w:sz w:val="20"/>
          <w:lang w:val="it-IT"/>
        </w:rPr>
        <w:fldChar w:fldCharType="end"/>
      </w:r>
      <w:r w:rsidR="00A940DA">
        <w:rPr>
          <w:rFonts w:ascii="Arial" w:hAnsi="Arial" w:cs="Arial"/>
          <w:sz w:val="20"/>
          <w:lang w:val="it-IT"/>
        </w:rPr>
        <w:t xml:space="preserve">, </w:t>
      </w:r>
      <w:r w:rsidR="00E0604E">
        <w:rPr>
          <w:rFonts w:ascii="Arial" w:hAnsi="Arial" w:cs="Arial"/>
          <w:sz w:val="20"/>
          <w:lang w:val="it-IT"/>
        </w:rPr>
        <w:t xml:space="preserve">che dovrà essere offerta in sottoscrizione all'Investitore, a seguito del verificarsi </w:t>
      </w:r>
      <w:r w:rsidR="00E0604E">
        <w:rPr>
          <w:rFonts w:ascii="Arial" w:hAnsi="Arial" w:cs="Arial"/>
          <w:sz w:val="20"/>
          <w:lang w:val="it-IT"/>
        </w:rPr>
        <w:lastRenderedPageBreak/>
        <w:t>di un Evento Rilevante</w:t>
      </w:r>
      <w:r w:rsidR="00100E7A">
        <w:rPr>
          <w:rFonts w:ascii="Arial" w:hAnsi="Arial" w:cs="Arial"/>
          <w:sz w:val="20"/>
          <w:lang w:val="it-IT"/>
        </w:rPr>
        <w:t>, che conferirà a quest'ultimo diritti amministrativi e patrimoniali come meglio specificati nel</w:t>
      </w:r>
      <w:r w:rsidR="000336F6">
        <w:rPr>
          <w:rFonts w:ascii="Arial" w:hAnsi="Arial" w:cs="Arial"/>
          <w:sz w:val="20"/>
          <w:lang w:val="it-IT"/>
        </w:rPr>
        <w:t xml:space="preserve"> paragrafo</w:t>
      </w:r>
      <w:r w:rsidR="00100E7A">
        <w:rPr>
          <w:rFonts w:ascii="Arial" w:hAnsi="Arial" w:cs="Arial"/>
          <w:sz w:val="20"/>
          <w:lang w:val="it-IT"/>
        </w:rPr>
        <w:t xml:space="preserve"> </w:t>
      </w:r>
      <w:r w:rsidR="00100E7A">
        <w:rPr>
          <w:rFonts w:ascii="Arial" w:hAnsi="Arial" w:cs="Arial"/>
          <w:sz w:val="20"/>
          <w:lang w:val="it-IT"/>
        </w:rPr>
        <w:fldChar w:fldCharType="begin"/>
      </w:r>
      <w:r w:rsidR="00100E7A">
        <w:rPr>
          <w:rFonts w:ascii="Arial" w:hAnsi="Arial" w:cs="Arial"/>
          <w:sz w:val="20"/>
          <w:lang w:val="it-IT"/>
        </w:rPr>
        <w:instrText xml:space="preserve"> REF _Ref163568195 \r \h </w:instrText>
      </w:r>
      <w:r w:rsidR="00100E7A">
        <w:rPr>
          <w:rFonts w:ascii="Arial" w:hAnsi="Arial" w:cs="Arial"/>
          <w:sz w:val="20"/>
          <w:lang w:val="it-IT"/>
        </w:rPr>
      </w:r>
      <w:r w:rsidR="00100E7A">
        <w:rPr>
          <w:rFonts w:ascii="Arial" w:hAnsi="Arial" w:cs="Arial"/>
          <w:sz w:val="20"/>
          <w:lang w:val="it-IT"/>
        </w:rPr>
        <w:fldChar w:fldCharType="separate"/>
      </w:r>
      <w:r w:rsidR="00F76D2C">
        <w:rPr>
          <w:rFonts w:ascii="Arial" w:hAnsi="Arial" w:cs="Arial"/>
          <w:sz w:val="20"/>
          <w:lang w:val="it-IT"/>
        </w:rPr>
        <w:t>8.1</w:t>
      </w:r>
      <w:r w:rsidR="00100E7A">
        <w:rPr>
          <w:rFonts w:ascii="Arial" w:hAnsi="Arial" w:cs="Arial"/>
          <w:sz w:val="20"/>
          <w:lang w:val="it-IT"/>
        </w:rPr>
        <w:fldChar w:fldCharType="end"/>
      </w:r>
      <w:r w:rsidR="00100E7A">
        <w:rPr>
          <w:rFonts w:ascii="Arial" w:hAnsi="Arial" w:cs="Arial"/>
          <w:sz w:val="20"/>
          <w:lang w:val="it-IT"/>
        </w:rPr>
        <w:t>.</w:t>
      </w:r>
    </w:p>
    <w:p w14:paraId="1C66DCD1" w14:textId="218E92C4" w:rsidR="00CA5D3C" w:rsidRPr="00034F51" w:rsidRDefault="00CA5D3C" w:rsidP="008B4E37">
      <w:pPr>
        <w:pStyle w:val="Body2"/>
        <w:spacing w:after="240"/>
        <w:ind w:left="567"/>
        <w:rPr>
          <w:rStyle w:val="ui-provider"/>
          <w:rFonts w:cs="Arial"/>
          <w:szCs w:val="20"/>
          <w:lang w:val="it-IT"/>
        </w:rPr>
      </w:pPr>
      <w:bookmarkStart w:id="0" w:name="_Hlk130209176"/>
      <w:r w:rsidRPr="00034F51">
        <w:rPr>
          <w:rStyle w:val="ui-provider"/>
          <w:rFonts w:cs="Arial"/>
          <w:szCs w:val="20"/>
          <w:lang w:val="it-IT"/>
        </w:rPr>
        <w:t>“</w:t>
      </w:r>
      <w:r w:rsidRPr="00034F51">
        <w:rPr>
          <w:rStyle w:val="Enfasigrassetto"/>
          <w:rFonts w:cs="Arial"/>
          <w:szCs w:val="20"/>
          <w:lang w:val="it-IT"/>
        </w:rPr>
        <w:t>Procedura di Insolvenza</w:t>
      </w:r>
      <w:r w:rsidRPr="00034F51">
        <w:rPr>
          <w:rStyle w:val="ui-provider"/>
          <w:rFonts w:cs="Arial"/>
          <w:szCs w:val="20"/>
          <w:lang w:val="it-IT"/>
        </w:rPr>
        <w:t xml:space="preserve">” indica (i) </w:t>
      </w:r>
      <w:bookmarkStart w:id="1" w:name="_Hlk130157235"/>
      <w:r w:rsidRPr="00034F51">
        <w:rPr>
          <w:rStyle w:val="ui-provider"/>
          <w:rFonts w:cs="Arial"/>
          <w:szCs w:val="20"/>
          <w:lang w:val="it-IT"/>
        </w:rPr>
        <w:t xml:space="preserve">una qualsiasi procedura concorsuale o strumento di regolazione della crisi e dell’insolvenza, inclusa una qualsiasi procedura di composizione della crisi da sovraindebitamento e di liquidazione del patrimonio ai sensi del Decreto Legislativo n. 14 del 12 gennaio 2019 e successive modifiche e integrazioni, e </w:t>
      </w:r>
      <w:bookmarkEnd w:id="1"/>
      <w:r w:rsidRPr="00034F51">
        <w:rPr>
          <w:rStyle w:val="ui-provider"/>
          <w:rFonts w:cs="Arial"/>
          <w:szCs w:val="20"/>
          <w:lang w:val="it-IT"/>
        </w:rPr>
        <w:t>(ii) una qualsiasi procedura prevista da normative estere applicabili e aventi finalità e/o effetti analoghi alle procedure concorsuali previste dalla legge italiana</w:t>
      </w:r>
      <w:bookmarkEnd w:id="0"/>
      <w:r w:rsidRPr="00034F51">
        <w:rPr>
          <w:rStyle w:val="ui-provider"/>
          <w:rFonts w:cs="Arial"/>
          <w:szCs w:val="20"/>
          <w:lang w:val="it-IT"/>
        </w:rPr>
        <w:t>. </w:t>
      </w:r>
    </w:p>
    <w:p w14:paraId="7CCD92A0" w14:textId="0F88B80E" w:rsidR="00774554" w:rsidRDefault="00FF497D" w:rsidP="008B4E37">
      <w:pPr>
        <w:pStyle w:val="Paragrafoelenco"/>
        <w:autoSpaceDE w:val="0"/>
        <w:autoSpaceDN w:val="0"/>
        <w:adjustRightInd w:val="0"/>
        <w:spacing w:after="240" w:line="276" w:lineRule="auto"/>
        <w:ind w:left="567" w:firstLine="0"/>
        <w:contextualSpacing w:val="0"/>
        <w:jc w:val="both"/>
        <w:rPr>
          <w:rFonts w:ascii="Arial" w:hAnsi="Arial" w:cs="Arial"/>
          <w:sz w:val="20"/>
          <w:lang w:val="it-IT"/>
        </w:rPr>
      </w:pPr>
      <w:r w:rsidRPr="00034F51">
        <w:rPr>
          <w:rFonts w:ascii="Arial" w:hAnsi="Arial" w:cs="Arial"/>
          <w:sz w:val="20"/>
          <w:lang w:val="it-IT"/>
        </w:rPr>
        <w:t>“</w:t>
      </w:r>
      <w:r w:rsidR="00774554" w:rsidRPr="00034F51">
        <w:rPr>
          <w:rFonts w:ascii="Arial" w:hAnsi="Arial" w:cs="Arial"/>
          <w:b/>
          <w:bCs/>
          <w:sz w:val="20"/>
          <w:lang w:val="it-IT"/>
        </w:rPr>
        <w:t>Proprietà Intellettuale</w:t>
      </w:r>
      <w:r w:rsidRPr="00034F51">
        <w:rPr>
          <w:rFonts w:ascii="Arial" w:hAnsi="Arial" w:cs="Arial"/>
          <w:sz w:val="20"/>
          <w:lang w:val="it-IT"/>
        </w:rPr>
        <w:t>”</w:t>
      </w:r>
      <w:r w:rsidR="00774554" w:rsidRPr="00034F51">
        <w:rPr>
          <w:rFonts w:ascii="Arial" w:hAnsi="Arial" w:cs="Arial"/>
          <w:sz w:val="20"/>
          <w:lang w:val="it-IT"/>
        </w:rPr>
        <w:t xml:space="preserve"> indica </w:t>
      </w:r>
      <w:r w:rsidR="00676DAD" w:rsidRPr="00034F51">
        <w:rPr>
          <w:rFonts w:ascii="Arial" w:hAnsi="Arial" w:cs="Arial"/>
          <w:sz w:val="20"/>
          <w:lang w:val="it-IT"/>
        </w:rPr>
        <w:t xml:space="preserve">qualsiasi diritto di proprietà intellettuale e/o industriale, per tale intendendosi i diritti su ogni tipo di marchio e brevetto, denominazione commerciale, </w:t>
      </w:r>
      <w:r w:rsidR="00676DAD" w:rsidRPr="00034F51">
        <w:rPr>
          <w:rFonts w:ascii="Arial" w:hAnsi="Arial" w:cs="Arial"/>
          <w:i/>
          <w:iCs/>
          <w:sz w:val="20"/>
          <w:lang w:val="it-IT"/>
        </w:rPr>
        <w:t>copyright</w:t>
      </w:r>
      <w:r w:rsidR="00676DAD" w:rsidRPr="00034F51">
        <w:rPr>
          <w:rFonts w:ascii="Arial" w:hAnsi="Arial" w:cs="Arial"/>
          <w:sz w:val="20"/>
          <w:lang w:val="it-IT"/>
        </w:rPr>
        <w:t xml:space="preserve">, diritto di privativa, logo, inclusa la titolarità di domini internet, </w:t>
      </w:r>
      <w:r w:rsidR="00676DAD" w:rsidRPr="00034F51">
        <w:rPr>
          <w:rFonts w:ascii="Arial" w:hAnsi="Arial" w:cs="Arial"/>
          <w:i/>
          <w:iCs/>
          <w:sz w:val="20"/>
          <w:lang w:val="it-IT"/>
        </w:rPr>
        <w:t>software</w:t>
      </w:r>
      <w:r w:rsidR="00676DAD" w:rsidRPr="00034F51">
        <w:rPr>
          <w:rFonts w:ascii="Arial" w:hAnsi="Arial" w:cs="Arial"/>
          <w:sz w:val="20"/>
          <w:lang w:val="it-IT"/>
        </w:rPr>
        <w:t xml:space="preserve">, formula, invenzione, </w:t>
      </w:r>
      <w:r w:rsidR="00676DAD" w:rsidRPr="00034F51">
        <w:rPr>
          <w:rFonts w:ascii="Arial" w:hAnsi="Arial" w:cs="Arial"/>
          <w:i/>
          <w:iCs/>
          <w:sz w:val="20"/>
          <w:lang w:val="it-IT"/>
        </w:rPr>
        <w:t>know-how</w:t>
      </w:r>
      <w:r w:rsidR="00676DAD" w:rsidRPr="00034F51">
        <w:rPr>
          <w:rFonts w:ascii="Arial" w:hAnsi="Arial" w:cs="Arial"/>
          <w:sz w:val="20"/>
          <w:lang w:val="it-IT"/>
        </w:rPr>
        <w:t xml:space="preserve"> e tecnologia rilevante e ogni altro analogo diritto (registrato o non registrato) avente ad oggetto beni immateriali spettante in forza di legge o sulla base di una registrazione.</w:t>
      </w:r>
    </w:p>
    <w:p w14:paraId="0B09BC9E" w14:textId="3B21BF76" w:rsidR="00B9510A" w:rsidRPr="00034F51" w:rsidRDefault="00B9510A" w:rsidP="008B4E37">
      <w:pPr>
        <w:pStyle w:val="Paragrafoelenco"/>
        <w:autoSpaceDE w:val="0"/>
        <w:autoSpaceDN w:val="0"/>
        <w:adjustRightInd w:val="0"/>
        <w:spacing w:after="240" w:line="276" w:lineRule="auto"/>
        <w:ind w:left="567" w:firstLine="0"/>
        <w:contextualSpacing w:val="0"/>
        <w:jc w:val="both"/>
        <w:rPr>
          <w:rFonts w:ascii="Arial" w:hAnsi="Arial" w:cs="Arial"/>
          <w:b/>
          <w:sz w:val="20"/>
          <w:lang w:val="it-IT"/>
        </w:rPr>
      </w:pPr>
      <w:r w:rsidRPr="00B9510A">
        <w:rPr>
          <w:rFonts w:ascii="Arial" w:hAnsi="Arial" w:cs="Arial"/>
          <w:b/>
          <w:sz w:val="20"/>
          <w:lang w:val="it-IT"/>
        </w:rPr>
        <w:t xml:space="preserve">“Proventi” </w:t>
      </w:r>
      <w:r w:rsidRPr="00B9510A">
        <w:rPr>
          <w:rFonts w:ascii="Arial" w:hAnsi="Arial" w:cs="Arial"/>
          <w:bCs/>
          <w:sz w:val="20"/>
          <w:lang w:val="it-IT"/>
        </w:rPr>
        <w:t>indica la liquidità, inclusi distribuzione di utili o altre riserve distribuibili generati dalla Società, che potrebbe essere oggetto di distribuzione tra i soci della Società al verificarsi di un Evento di Liquidità.</w:t>
      </w:r>
    </w:p>
    <w:p w14:paraId="6F3A6D48" w14:textId="186419C4" w:rsidR="00C63839" w:rsidRPr="00034F51" w:rsidRDefault="00C63839" w:rsidP="008B4E37">
      <w:pPr>
        <w:pStyle w:val="Paragrafoelenco"/>
        <w:autoSpaceDE w:val="0"/>
        <w:autoSpaceDN w:val="0"/>
        <w:adjustRightInd w:val="0"/>
        <w:spacing w:after="240" w:line="276" w:lineRule="auto"/>
        <w:ind w:left="567" w:firstLine="0"/>
        <w:contextualSpacing w:val="0"/>
        <w:jc w:val="both"/>
        <w:rPr>
          <w:rFonts w:ascii="Arial" w:hAnsi="Arial" w:cs="Arial"/>
          <w:b/>
          <w:sz w:val="20"/>
          <w:lang w:val="it-IT"/>
        </w:rPr>
      </w:pPr>
      <w:r w:rsidRPr="00034F51">
        <w:rPr>
          <w:rFonts w:ascii="Arial" w:hAnsi="Arial" w:cs="Arial"/>
          <w:sz w:val="20"/>
          <w:lang w:val="it-IT"/>
        </w:rPr>
        <w:t>“</w:t>
      </w:r>
      <w:r w:rsidRPr="00034F51">
        <w:rPr>
          <w:rFonts w:ascii="Arial" w:hAnsi="Arial" w:cs="Arial"/>
          <w:b/>
          <w:bCs/>
          <w:sz w:val="20"/>
          <w:lang w:val="it-IT"/>
        </w:rPr>
        <w:t>Quotazione</w:t>
      </w:r>
      <w:r w:rsidRPr="00034F51">
        <w:rPr>
          <w:rFonts w:ascii="Arial" w:hAnsi="Arial" w:cs="Arial"/>
          <w:sz w:val="20"/>
          <w:lang w:val="it-IT"/>
        </w:rPr>
        <w:t xml:space="preserve">” indica </w:t>
      </w:r>
      <w:r w:rsidR="00676DAD" w:rsidRPr="00034F51">
        <w:rPr>
          <w:rFonts w:ascii="Arial" w:hAnsi="Arial" w:cs="Arial"/>
          <w:sz w:val="20"/>
          <w:lang w:val="it-IT"/>
        </w:rPr>
        <w:t>(i) l'esito positivo di un</w:t>
      </w:r>
      <w:r w:rsidR="00F25199">
        <w:rPr>
          <w:rFonts w:ascii="Arial" w:hAnsi="Arial" w:cs="Arial"/>
          <w:sz w:val="20"/>
          <w:lang w:val="it-IT"/>
        </w:rPr>
        <w:t>a</w:t>
      </w:r>
      <w:r w:rsidR="00676DAD" w:rsidRPr="00034F51">
        <w:rPr>
          <w:rFonts w:ascii="Arial" w:hAnsi="Arial" w:cs="Arial"/>
          <w:sz w:val="20"/>
          <w:lang w:val="it-IT"/>
        </w:rPr>
        <w:t xml:space="preserve"> procedura di ammissione a quotazione e alle negoziazioni di tutte o parte le azioni della Società su un mercato regolamentato o un sistema multilaterale di negoziazione in qualsiasi giurisdizione o (ii) un'aggregazione aziendale o qualsiasi altra operazione (e.g., vendita di azioni, vendita di attività o </w:t>
      </w:r>
      <w:r w:rsidR="00676DAD" w:rsidRPr="00034F51">
        <w:rPr>
          <w:rFonts w:ascii="Arial" w:hAnsi="Arial" w:cs="Arial"/>
          <w:i/>
          <w:iCs/>
          <w:sz w:val="20"/>
          <w:lang w:val="it-IT"/>
        </w:rPr>
        <w:t>joint venture</w:t>
      </w:r>
      <w:r w:rsidR="00676DAD" w:rsidRPr="00034F51">
        <w:rPr>
          <w:rFonts w:ascii="Arial" w:hAnsi="Arial" w:cs="Arial"/>
          <w:sz w:val="20"/>
          <w:lang w:val="it-IT"/>
        </w:rPr>
        <w:t xml:space="preserve">), ad esito della quale la totalità o una parte del </w:t>
      </w:r>
      <w:r w:rsidR="00100E7A">
        <w:rPr>
          <w:rFonts w:ascii="Arial" w:hAnsi="Arial" w:cs="Arial"/>
          <w:sz w:val="20"/>
          <w:lang w:val="it-IT"/>
        </w:rPr>
        <w:t xml:space="preserve">capitale sociale della </w:t>
      </w:r>
      <w:r w:rsidR="00676DAD" w:rsidRPr="00034F51">
        <w:rPr>
          <w:rFonts w:ascii="Arial" w:hAnsi="Arial" w:cs="Arial"/>
          <w:sz w:val="20"/>
          <w:lang w:val="it-IT"/>
        </w:rPr>
        <w:t>Società, o delle attività della Società e/o delle sue controllate, sia venduta a - o aggregata con - uno o più soggetti terzi e, a seguito di tale vendita o combinazione, la totalità o parte della Società o delle attività della Società e/o delle sue controllate, appartenga a un soggetto quotato o ammesso alla negoziazione su un mercato regolamentato o un sistema di negoziazione multilaterale in qualsiasi giurisdizione</w:t>
      </w:r>
      <w:r w:rsidRPr="00034F51">
        <w:rPr>
          <w:rFonts w:ascii="Arial" w:hAnsi="Arial" w:cs="Arial"/>
          <w:bCs/>
          <w:sz w:val="20"/>
          <w:lang w:val="it-IT"/>
        </w:rPr>
        <w:t>.</w:t>
      </w:r>
    </w:p>
    <w:p w14:paraId="011EC87B" w14:textId="73BFC4C1" w:rsidR="00AD344C" w:rsidRPr="00034F51" w:rsidRDefault="00AD344C" w:rsidP="008B4E37">
      <w:pPr>
        <w:pStyle w:val="Paragrafoelenco"/>
        <w:autoSpaceDE w:val="0"/>
        <w:autoSpaceDN w:val="0"/>
        <w:adjustRightInd w:val="0"/>
        <w:spacing w:after="240" w:line="276" w:lineRule="auto"/>
        <w:ind w:left="567" w:firstLine="0"/>
        <w:contextualSpacing w:val="0"/>
        <w:jc w:val="both"/>
        <w:rPr>
          <w:rFonts w:ascii="Arial" w:hAnsi="Arial" w:cs="Arial"/>
          <w:b/>
          <w:sz w:val="20"/>
          <w:lang w:val="it-IT"/>
        </w:rPr>
      </w:pPr>
      <w:r w:rsidRPr="00034F51">
        <w:rPr>
          <w:rFonts w:ascii="Arial" w:hAnsi="Arial" w:cs="Arial"/>
          <w:sz w:val="20"/>
          <w:lang w:val="it-IT"/>
        </w:rPr>
        <w:t>“</w:t>
      </w:r>
      <w:r w:rsidRPr="00034F51">
        <w:rPr>
          <w:rFonts w:ascii="Arial" w:hAnsi="Arial" w:cs="Arial"/>
          <w:b/>
          <w:bCs/>
          <w:sz w:val="20"/>
          <w:lang w:val="it-IT"/>
        </w:rPr>
        <w:t>Riserva</w:t>
      </w:r>
      <w:r w:rsidR="00121E44" w:rsidRPr="00034F51">
        <w:rPr>
          <w:rFonts w:ascii="Arial" w:hAnsi="Arial" w:cs="Arial"/>
          <w:b/>
          <w:bCs/>
          <w:sz w:val="20"/>
          <w:lang w:val="it-IT"/>
        </w:rPr>
        <w:t xml:space="preserve"> Targata</w:t>
      </w:r>
      <w:r w:rsidRPr="00034F51">
        <w:rPr>
          <w:rFonts w:ascii="Arial" w:hAnsi="Arial" w:cs="Arial"/>
          <w:sz w:val="20"/>
          <w:lang w:val="it-IT"/>
        </w:rPr>
        <w:t xml:space="preserve">” </w:t>
      </w:r>
      <w:r w:rsidRPr="00034F51">
        <w:rPr>
          <w:rFonts w:ascii="Arial" w:hAnsi="Arial" w:cs="Arial"/>
          <w:bCs/>
          <w:sz w:val="20"/>
          <w:lang w:val="it-IT"/>
        </w:rPr>
        <w:t xml:space="preserve">ha il significato di cui al </w:t>
      </w:r>
      <w:r w:rsidR="000336F6">
        <w:rPr>
          <w:rFonts w:ascii="Arial" w:hAnsi="Arial" w:cs="Arial"/>
          <w:bCs/>
          <w:sz w:val="20"/>
          <w:lang w:val="it-IT"/>
        </w:rPr>
        <w:t>p</w:t>
      </w:r>
      <w:r w:rsidRPr="00034F51">
        <w:rPr>
          <w:rFonts w:ascii="Arial" w:hAnsi="Arial" w:cs="Arial"/>
          <w:bCs/>
          <w:sz w:val="20"/>
          <w:lang w:val="it-IT"/>
        </w:rPr>
        <w:t xml:space="preserve">aragrafo </w:t>
      </w:r>
      <w:r w:rsidRPr="00034F51">
        <w:rPr>
          <w:rFonts w:ascii="Arial" w:hAnsi="Arial" w:cs="Arial"/>
          <w:bCs/>
          <w:sz w:val="20"/>
          <w:lang w:val="it-IT"/>
        </w:rPr>
        <w:fldChar w:fldCharType="begin"/>
      </w:r>
      <w:r w:rsidRPr="00034F51">
        <w:rPr>
          <w:rFonts w:ascii="Arial" w:hAnsi="Arial" w:cs="Arial"/>
          <w:bCs/>
          <w:sz w:val="20"/>
          <w:lang w:val="it-IT"/>
        </w:rPr>
        <w:instrText xml:space="preserve"> REF _Ref156903929 \r \h </w:instrText>
      </w:r>
      <w:r w:rsidR="00C14535" w:rsidRPr="00034F51">
        <w:rPr>
          <w:rFonts w:ascii="Arial" w:hAnsi="Arial" w:cs="Arial"/>
          <w:bCs/>
          <w:sz w:val="20"/>
          <w:lang w:val="it-IT"/>
        </w:rPr>
        <w:instrText xml:space="preserve"> \* MERGEFORMAT </w:instrText>
      </w:r>
      <w:r w:rsidRPr="00034F51">
        <w:rPr>
          <w:rFonts w:ascii="Arial" w:hAnsi="Arial" w:cs="Arial"/>
          <w:bCs/>
          <w:sz w:val="20"/>
          <w:lang w:val="it-IT"/>
        </w:rPr>
      </w:r>
      <w:r w:rsidRPr="00034F51">
        <w:rPr>
          <w:rFonts w:ascii="Arial" w:hAnsi="Arial" w:cs="Arial"/>
          <w:bCs/>
          <w:sz w:val="20"/>
          <w:lang w:val="it-IT"/>
        </w:rPr>
        <w:fldChar w:fldCharType="separate"/>
      </w:r>
      <w:r w:rsidR="00F76D2C">
        <w:rPr>
          <w:rFonts w:ascii="Arial" w:hAnsi="Arial" w:cs="Arial"/>
          <w:bCs/>
          <w:sz w:val="20"/>
          <w:lang w:val="it-IT"/>
        </w:rPr>
        <w:t>2.2</w:t>
      </w:r>
      <w:r w:rsidRPr="00034F51">
        <w:rPr>
          <w:rFonts w:ascii="Arial" w:hAnsi="Arial" w:cs="Arial"/>
          <w:bCs/>
          <w:sz w:val="20"/>
          <w:lang w:val="it-IT"/>
        </w:rPr>
        <w:fldChar w:fldCharType="end"/>
      </w:r>
      <w:r w:rsidRPr="00034F51">
        <w:rPr>
          <w:rFonts w:ascii="Arial" w:hAnsi="Arial" w:cs="Arial"/>
          <w:bCs/>
          <w:sz w:val="20"/>
          <w:lang w:val="it-IT"/>
        </w:rPr>
        <w:t>.</w:t>
      </w:r>
    </w:p>
    <w:p w14:paraId="56DA7AA6" w14:textId="111EB08F" w:rsidR="00C14535" w:rsidRPr="00A940DA" w:rsidRDefault="00F5372A" w:rsidP="00A940DA">
      <w:pPr>
        <w:pStyle w:val="Paragrafoelenco"/>
        <w:autoSpaceDE w:val="0"/>
        <w:autoSpaceDN w:val="0"/>
        <w:adjustRightInd w:val="0"/>
        <w:spacing w:after="240" w:line="276" w:lineRule="auto"/>
        <w:ind w:left="567" w:firstLine="0"/>
        <w:contextualSpacing w:val="0"/>
        <w:jc w:val="both"/>
        <w:rPr>
          <w:rFonts w:ascii="Arial" w:hAnsi="Arial" w:cs="Arial"/>
          <w:bCs/>
          <w:sz w:val="20"/>
          <w:lang w:val="it-IT"/>
        </w:rPr>
      </w:pPr>
      <w:r w:rsidRPr="00034F51">
        <w:rPr>
          <w:rFonts w:ascii="Arial" w:hAnsi="Arial" w:cs="Arial"/>
          <w:bCs/>
          <w:sz w:val="20"/>
          <w:lang w:val="it-IT"/>
        </w:rPr>
        <w:t>“</w:t>
      </w:r>
      <w:r w:rsidRPr="00034F51">
        <w:rPr>
          <w:rFonts w:ascii="Arial" w:hAnsi="Arial" w:cs="Arial"/>
          <w:b/>
          <w:sz w:val="20"/>
          <w:lang w:val="it-IT"/>
        </w:rPr>
        <w:t>Round di Investimento</w:t>
      </w:r>
      <w:r w:rsidRPr="00034F51">
        <w:rPr>
          <w:rFonts w:ascii="Arial" w:hAnsi="Arial" w:cs="Arial"/>
          <w:bCs/>
          <w:sz w:val="20"/>
          <w:lang w:val="it-IT"/>
        </w:rPr>
        <w:t xml:space="preserve">” indica </w:t>
      </w:r>
      <w:r w:rsidR="00C14535" w:rsidRPr="00034F51">
        <w:rPr>
          <w:rFonts w:ascii="Arial" w:hAnsi="Arial" w:cs="Arial"/>
          <w:bCs/>
          <w:sz w:val="20"/>
          <w:lang w:val="it-IT"/>
        </w:rPr>
        <w:t>una o più operazion</w:t>
      </w:r>
      <w:r w:rsidR="00C14535" w:rsidRPr="0034769C">
        <w:rPr>
          <w:rFonts w:ascii="Arial" w:hAnsi="Arial" w:cs="Arial"/>
          <w:bCs/>
          <w:sz w:val="20"/>
          <w:lang w:val="it-IT"/>
        </w:rPr>
        <w:t>i collegate</w:t>
      </w:r>
      <w:r w:rsidR="00C14535" w:rsidRPr="00034F51">
        <w:rPr>
          <w:rFonts w:ascii="Arial" w:hAnsi="Arial" w:cs="Arial"/>
          <w:bCs/>
          <w:sz w:val="20"/>
          <w:lang w:val="it-IT"/>
        </w:rPr>
        <w:t xml:space="preserve">, negoziate con </w:t>
      </w:r>
      <w:r w:rsidR="00C14535" w:rsidRPr="009E0C1C">
        <w:rPr>
          <w:rFonts w:ascii="Arial" w:hAnsi="Arial" w:cs="Arial"/>
          <w:bCs/>
          <w:sz w:val="20"/>
          <w:lang w:val="it-IT"/>
        </w:rPr>
        <w:t>un</w:t>
      </w:r>
      <w:r w:rsidR="00CE05CF" w:rsidRPr="009E0C1C">
        <w:rPr>
          <w:rFonts w:ascii="Arial" w:hAnsi="Arial" w:cs="Arial"/>
          <w:bCs/>
          <w:sz w:val="20"/>
          <w:lang w:val="it-IT"/>
        </w:rPr>
        <w:t>o o più</w:t>
      </w:r>
      <w:r w:rsidR="00C14535" w:rsidRPr="009E0C1C">
        <w:rPr>
          <w:rFonts w:ascii="Arial" w:hAnsi="Arial" w:cs="Arial"/>
          <w:bCs/>
          <w:sz w:val="20"/>
          <w:lang w:val="it-IT"/>
        </w:rPr>
        <w:t xml:space="preserve"> terz</w:t>
      </w:r>
      <w:r w:rsidR="00CE05CF" w:rsidRPr="009E0C1C">
        <w:rPr>
          <w:rFonts w:ascii="Arial" w:hAnsi="Arial" w:cs="Arial"/>
          <w:bCs/>
          <w:sz w:val="20"/>
          <w:lang w:val="it-IT"/>
        </w:rPr>
        <w:t>i</w:t>
      </w:r>
      <w:r w:rsidR="00C14535" w:rsidRPr="009E0C1C">
        <w:rPr>
          <w:rFonts w:ascii="Arial" w:hAnsi="Arial" w:cs="Arial"/>
          <w:bCs/>
          <w:sz w:val="20"/>
          <w:lang w:val="it-IT"/>
        </w:rPr>
        <w:t xml:space="preserve"> investitor</w:t>
      </w:r>
      <w:r w:rsidR="00CE05CF" w:rsidRPr="009E0C1C">
        <w:rPr>
          <w:rFonts w:ascii="Arial" w:hAnsi="Arial" w:cs="Arial"/>
          <w:bCs/>
          <w:sz w:val="20"/>
          <w:lang w:val="it-IT"/>
        </w:rPr>
        <w:t>i</w:t>
      </w:r>
      <w:r w:rsidR="00D14D5A">
        <w:rPr>
          <w:rFonts w:ascii="Arial" w:hAnsi="Arial" w:cs="Arial"/>
          <w:bCs/>
          <w:sz w:val="20"/>
          <w:lang w:val="it-IT"/>
        </w:rPr>
        <w:t xml:space="preserve"> </w:t>
      </w:r>
      <w:r w:rsidR="00C14535" w:rsidRPr="00034F51">
        <w:rPr>
          <w:rFonts w:ascii="Arial" w:hAnsi="Arial" w:cs="Arial"/>
          <w:bCs/>
          <w:sz w:val="20"/>
          <w:lang w:val="it-IT"/>
        </w:rPr>
        <w:t>(divers</w:t>
      </w:r>
      <w:r w:rsidR="009E0C1C">
        <w:rPr>
          <w:rFonts w:ascii="Arial" w:hAnsi="Arial" w:cs="Arial"/>
          <w:bCs/>
          <w:sz w:val="20"/>
          <w:lang w:val="it-IT"/>
        </w:rPr>
        <w:t>i</w:t>
      </w:r>
      <w:r w:rsidR="00C14535" w:rsidRPr="00034F51">
        <w:rPr>
          <w:rFonts w:ascii="Arial" w:hAnsi="Arial" w:cs="Arial"/>
          <w:bCs/>
          <w:sz w:val="20"/>
          <w:lang w:val="it-IT"/>
        </w:rPr>
        <w:t xml:space="preserve"> dai </w:t>
      </w:r>
      <w:r w:rsidR="001E05DE">
        <w:rPr>
          <w:rFonts w:ascii="Arial" w:hAnsi="Arial" w:cs="Arial"/>
          <w:bCs/>
          <w:sz w:val="20"/>
          <w:lang w:val="it-IT"/>
        </w:rPr>
        <w:t>soci attuali della Società</w:t>
      </w:r>
      <w:r w:rsidR="00C14535" w:rsidRPr="00034F51">
        <w:rPr>
          <w:rFonts w:ascii="Arial" w:hAnsi="Arial" w:cs="Arial"/>
          <w:bCs/>
          <w:sz w:val="20"/>
          <w:lang w:val="it-IT"/>
        </w:rPr>
        <w:t>, dipendenti, amministratori o consulenti) in buona fede (i “</w:t>
      </w:r>
      <w:r w:rsidR="00C14535" w:rsidRPr="00034F51">
        <w:rPr>
          <w:rFonts w:ascii="Arial" w:hAnsi="Arial" w:cs="Arial"/>
          <w:b/>
          <w:sz w:val="20"/>
          <w:lang w:val="it-IT"/>
        </w:rPr>
        <w:t>Nuovi Investitori</w:t>
      </w:r>
      <w:r w:rsidR="00C14535" w:rsidRPr="00034F51">
        <w:rPr>
          <w:rFonts w:ascii="Arial" w:hAnsi="Arial" w:cs="Arial"/>
          <w:bCs/>
          <w:sz w:val="20"/>
          <w:lang w:val="it-IT"/>
        </w:rPr>
        <w:t xml:space="preserve">”), per effetto delle quali la Società aumenti il capitale sociale a pagamento a condizioni di mercato </w:t>
      </w:r>
      <w:r w:rsidR="00C14535" w:rsidRPr="00034F51">
        <w:rPr>
          <w:rFonts w:ascii="Arial" w:hAnsi="Arial" w:cs="Arial"/>
          <w:sz w:val="20"/>
          <w:lang w:val="it-IT"/>
        </w:rPr>
        <w:t>ed</w:t>
      </w:r>
      <w:r w:rsidR="00C14535" w:rsidRPr="00034F51">
        <w:rPr>
          <w:rFonts w:ascii="Arial" w:hAnsi="Arial" w:cs="Arial"/>
          <w:bCs/>
          <w:sz w:val="20"/>
          <w:lang w:val="it-IT"/>
        </w:rPr>
        <w:t xml:space="preserve"> emetta nuove partecipazioni in conseguenza della</w:t>
      </w:r>
      <w:r w:rsidR="00E0604E">
        <w:rPr>
          <w:rFonts w:ascii="Arial" w:hAnsi="Arial" w:cs="Arial"/>
          <w:bCs/>
          <w:sz w:val="20"/>
          <w:lang w:val="it-IT"/>
        </w:rPr>
        <w:t xml:space="preserve"> </w:t>
      </w:r>
      <w:r w:rsidR="00C14535" w:rsidRPr="00A940DA">
        <w:rPr>
          <w:rFonts w:ascii="Arial" w:hAnsi="Arial" w:cs="Arial"/>
          <w:bCs/>
          <w:sz w:val="20"/>
          <w:lang w:val="it-IT"/>
        </w:rPr>
        <w:t xml:space="preserve">raccolta di nuove risorse finanziarie in misura non inferiore a Euro </w:t>
      </w:r>
      <w:r w:rsidR="00C14535" w:rsidRPr="009E0C1C">
        <w:rPr>
          <w:rFonts w:ascii="Arial" w:hAnsi="Arial" w:cs="Arial"/>
          <w:bCs/>
          <w:sz w:val="20"/>
          <w:highlight w:val="yellow"/>
          <w:lang w:val="it-IT"/>
        </w:rPr>
        <w:t>[•]</w:t>
      </w:r>
      <w:r w:rsidR="00C14535" w:rsidRPr="00A940DA">
        <w:rPr>
          <w:rFonts w:ascii="Arial" w:hAnsi="Arial" w:cs="Arial"/>
          <w:bCs/>
          <w:sz w:val="20"/>
          <w:lang w:val="it-IT"/>
        </w:rPr>
        <w:t xml:space="preserve"> (comprensivo di nominale e sovrapprezzo), di cui almeno il </w:t>
      </w:r>
      <w:r w:rsidR="00C14535" w:rsidRPr="009E0C1C">
        <w:rPr>
          <w:rFonts w:ascii="Arial" w:hAnsi="Arial" w:cs="Arial"/>
          <w:bCs/>
          <w:sz w:val="20"/>
          <w:highlight w:val="yellow"/>
          <w:lang w:val="it-IT"/>
        </w:rPr>
        <w:t>[•]</w:t>
      </w:r>
      <w:r w:rsidR="00C14535" w:rsidRPr="00A940DA">
        <w:rPr>
          <w:rFonts w:ascii="Arial" w:hAnsi="Arial" w:cs="Arial"/>
          <w:bCs/>
          <w:sz w:val="20"/>
          <w:lang w:val="it-IT"/>
        </w:rPr>
        <w:t>% versato da Nuovi Investitori</w:t>
      </w:r>
      <w:r w:rsidR="00E0604E">
        <w:rPr>
          <w:rFonts w:ascii="Arial" w:hAnsi="Arial" w:cs="Arial"/>
          <w:bCs/>
          <w:sz w:val="20"/>
          <w:lang w:val="it-IT"/>
        </w:rPr>
        <w:t>.</w:t>
      </w:r>
    </w:p>
    <w:p w14:paraId="0FEBB6AE" w14:textId="73218441" w:rsidR="002968BC" w:rsidRPr="00D1295E" w:rsidRDefault="002968BC" w:rsidP="00A940DA">
      <w:pPr>
        <w:pStyle w:val="Body2"/>
        <w:ind w:left="567"/>
        <w:rPr>
          <w:lang w:val="it-IT"/>
        </w:rPr>
      </w:pPr>
      <w:r w:rsidRPr="00D1295E">
        <w:rPr>
          <w:lang w:val="it-IT"/>
        </w:rPr>
        <w:t>"</w:t>
      </w:r>
      <w:r w:rsidRPr="00D1295E">
        <w:rPr>
          <w:b/>
          <w:bCs/>
          <w:lang w:val="it-IT"/>
        </w:rPr>
        <w:t>Socio Rilevante</w:t>
      </w:r>
      <w:r w:rsidRPr="00D1295E">
        <w:rPr>
          <w:lang w:val="it-IT"/>
        </w:rPr>
        <w:t>" indica:</w:t>
      </w:r>
    </w:p>
    <w:p w14:paraId="60CBF2B2" w14:textId="77777777" w:rsidR="002968BC" w:rsidRPr="00D1295E" w:rsidRDefault="002968BC" w:rsidP="002968BC">
      <w:pPr>
        <w:pStyle w:val="alpha2"/>
        <w:numPr>
          <w:ilvl w:val="1"/>
          <w:numId w:val="7"/>
        </w:numPr>
        <w:rPr>
          <w:lang w:val="it-IT"/>
        </w:rPr>
      </w:pPr>
      <w:r w:rsidRPr="00D1295E">
        <w:rPr>
          <w:lang w:val="it-IT"/>
        </w:rPr>
        <w:t>qualsiasi socio della Società (esistente alla data del presente Contratto) che abbia diritti di veto statutari o contrattuali in relazione alla stipula e/o all'emissione di strumenti finanziari partecipativi convertibili, obbligazioni convertibili o qualsiasi altro tipo di strument</w:t>
      </w:r>
      <w:r>
        <w:rPr>
          <w:lang w:val="it-IT"/>
        </w:rPr>
        <w:t xml:space="preserve">o </w:t>
      </w:r>
      <w:r w:rsidRPr="00D1295E">
        <w:rPr>
          <w:lang w:val="it-IT"/>
        </w:rPr>
        <w:t>convertibil</w:t>
      </w:r>
      <w:r>
        <w:rPr>
          <w:lang w:val="it-IT"/>
        </w:rPr>
        <w:t>e</w:t>
      </w:r>
      <w:r w:rsidRPr="00D1295E">
        <w:rPr>
          <w:lang w:val="it-IT"/>
        </w:rPr>
        <w:t xml:space="preserve"> in partecipazioni della Società e/o in relazione a operazioni di aumento di capitale; e/o</w:t>
      </w:r>
    </w:p>
    <w:p w14:paraId="0B2A8D6E" w14:textId="622DC5EE" w:rsidR="002968BC" w:rsidRPr="00D1295E" w:rsidRDefault="002968BC" w:rsidP="002968BC">
      <w:pPr>
        <w:pStyle w:val="alpha2"/>
        <w:numPr>
          <w:ilvl w:val="1"/>
          <w:numId w:val="7"/>
        </w:numPr>
        <w:rPr>
          <w:lang w:val="it-IT"/>
        </w:rPr>
      </w:pPr>
      <w:r w:rsidRPr="00A940DA">
        <w:rPr>
          <w:lang w:val="it-IT"/>
        </w:rPr>
        <w:t xml:space="preserve">qualsiasi socio della Società che detenga (da solo o congiuntamente ad altri soci esistenti della Società), in qualsiasi momento, direttamente o indirettamente, una percentuale del capitale sociale emesso della Società tale da avere il diritto di esprimere, o di controllare l'espressione di, voti in grado di emettere e assegnare la </w:t>
      </w:r>
      <w:r w:rsidR="00E0604E">
        <w:rPr>
          <w:lang w:val="it-IT"/>
        </w:rPr>
        <w:t>Partecipazione Investitore</w:t>
      </w:r>
      <w:r w:rsidRPr="00A940DA">
        <w:rPr>
          <w:lang w:val="it-IT"/>
        </w:rPr>
        <w:t xml:space="preserve"> come contemplato dal presente Contratto e che aderisca al presente Contratto ai sensi della Clausola </w:t>
      </w:r>
      <w:r w:rsidRPr="00A940DA">
        <w:rPr>
          <w:lang w:val="it-IT"/>
        </w:rPr>
        <w:fldChar w:fldCharType="begin"/>
      </w:r>
      <w:r w:rsidRPr="00A940DA">
        <w:rPr>
          <w:lang w:val="it-IT"/>
        </w:rPr>
        <w:instrText xml:space="preserve"> REF _Ref115086731 \r \h </w:instrText>
      </w:r>
      <w:r w:rsidR="00617D8A">
        <w:rPr>
          <w:lang w:val="it-IT"/>
        </w:rPr>
        <w:instrText xml:space="preserve"> \* MERGEFORMAT </w:instrText>
      </w:r>
      <w:r w:rsidRPr="00A940DA">
        <w:rPr>
          <w:lang w:val="it-IT"/>
        </w:rPr>
      </w:r>
      <w:r w:rsidRPr="00A940DA">
        <w:rPr>
          <w:lang w:val="it-IT"/>
        </w:rPr>
        <w:fldChar w:fldCharType="separate"/>
      </w:r>
      <w:r w:rsidR="00F76D2C">
        <w:rPr>
          <w:lang w:val="it-IT"/>
        </w:rPr>
        <w:t>4.1(b)</w:t>
      </w:r>
      <w:r w:rsidRPr="00A940DA">
        <w:rPr>
          <w:lang w:val="it-IT"/>
        </w:rPr>
        <w:fldChar w:fldCharType="end"/>
      </w:r>
      <w:r w:rsidRPr="00A940DA">
        <w:rPr>
          <w:lang w:val="it-IT"/>
        </w:rPr>
        <w:t>.</w:t>
      </w:r>
    </w:p>
    <w:p w14:paraId="1C95789A" w14:textId="16058ED1" w:rsidR="00CF3CB8" w:rsidRPr="00034F51" w:rsidRDefault="00CF3CB8" w:rsidP="008B4E37">
      <w:pPr>
        <w:pStyle w:val="Paragrafoelenco"/>
        <w:autoSpaceDE w:val="0"/>
        <w:autoSpaceDN w:val="0"/>
        <w:adjustRightInd w:val="0"/>
        <w:spacing w:after="240" w:line="276" w:lineRule="auto"/>
        <w:ind w:left="567" w:firstLine="0"/>
        <w:contextualSpacing w:val="0"/>
        <w:jc w:val="both"/>
        <w:rPr>
          <w:rFonts w:ascii="Arial" w:hAnsi="Arial" w:cs="Arial"/>
          <w:b/>
          <w:sz w:val="20"/>
          <w:lang w:val="it-IT"/>
        </w:rPr>
      </w:pPr>
      <w:r w:rsidRPr="00034F51">
        <w:rPr>
          <w:rFonts w:ascii="Arial" w:hAnsi="Arial" w:cs="Arial"/>
          <w:bCs/>
          <w:sz w:val="20"/>
          <w:lang w:val="it-IT"/>
        </w:rPr>
        <w:t>“</w:t>
      </w:r>
      <w:r w:rsidRPr="00034F51">
        <w:rPr>
          <w:rFonts w:ascii="Arial" w:hAnsi="Arial" w:cs="Arial"/>
          <w:b/>
          <w:sz w:val="20"/>
          <w:lang w:val="it-IT"/>
        </w:rPr>
        <w:t>Statuto</w:t>
      </w:r>
      <w:r w:rsidRPr="00034F51">
        <w:rPr>
          <w:rFonts w:ascii="Arial" w:hAnsi="Arial" w:cs="Arial"/>
          <w:bCs/>
          <w:sz w:val="20"/>
          <w:lang w:val="it-IT"/>
        </w:rPr>
        <w:t xml:space="preserve">” indica </w:t>
      </w:r>
      <w:r w:rsidR="008B76F2" w:rsidRPr="00034F51">
        <w:rPr>
          <w:rFonts w:ascii="Arial" w:hAnsi="Arial" w:cs="Arial"/>
          <w:bCs/>
          <w:sz w:val="20"/>
          <w:lang w:val="it-IT"/>
        </w:rPr>
        <w:t xml:space="preserve">lo </w:t>
      </w:r>
      <w:r w:rsidR="008B76F2" w:rsidRPr="00034F51">
        <w:rPr>
          <w:rFonts w:ascii="Arial" w:hAnsi="Arial" w:cs="Arial"/>
          <w:sz w:val="20"/>
          <w:lang w:val="it-IT"/>
        </w:rPr>
        <w:t>statuto</w:t>
      </w:r>
      <w:r w:rsidR="008B76F2" w:rsidRPr="00034F51">
        <w:rPr>
          <w:rFonts w:ascii="Arial" w:hAnsi="Arial" w:cs="Arial"/>
          <w:bCs/>
          <w:sz w:val="20"/>
          <w:lang w:val="it-IT"/>
        </w:rPr>
        <w:t xml:space="preserve"> della Società di volta in volta vigente.</w:t>
      </w:r>
    </w:p>
    <w:p w14:paraId="273C0BBF" w14:textId="59A5AAAF" w:rsidR="00C63839" w:rsidRPr="00034F51" w:rsidRDefault="00C63839" w:rsidP="008B4E37">
      <w:pPr>
        <w:pStyle w:val="Paragrafoelenco"/>
        <w:autoSpaceDE w:val="0"/>
        <w:autoSpaceDN w:val="0"/>
        <w:adjustRightInd w:val="0"/>
        <w:spacing w:after="240" w:line="276" w:lineRule="auto"/>
        <w:ind w:left="567" w:firstLine="0"/>
        <w:contextualSpacing w:val="0"/>
        <w:jc w:val="both"/>
        <w:rPr>
          <w:rFonts w:ascii="Arial" w:hAnsi="Arial" w:cs="Arial"/>
          <w:b/>
          <w:sz w:val="20"/>
          <w:lang w:val="it-IT"/>
        </w:rPr>
      </w:pPr>
      <w:r w:rsidRPr="00034F51">
        <w:rPr>
          <w:rFonts w:ascii="Arial" w:hAnsi="Arial" w:cs="Arial"/>
          <w:sz w:val="20"/>
          <w:lang w:val="it-IT"/>
        </w:rPr>
        <w:t>“</w:t>
      </w:r>
      <w:r w:rsidRPr="00034F51">
        <w:rPr>
          <w:rFonts w:ascii="Arial" w:hAnsi="Arial" w:cs="Arial"/>
          <w:b/>
          <w:bCs/>
          <w:sz w:val="20"/>
          <w:lang w:val="it-IT"/>
        </w:rPr>
        <w:t>Tasso di Sconto</w:t>
      </w:r>
      <w:r w:rsidRPr="00034F51">
        <w:rPr>
          <w:rFonts w:ascii="Arial" w:hAnsi="Arial" w:cs="Arial"/>
          <w:sz w:val="20"/>
          <w:lang w:val="it-IT"/>
        </w:rPr>
        <w:t xml:space="preserve">” </w:t>
      </w:r>
      <w:r w:rsidR="00C14535" w:rsidRPr="00034F51">
        <w:rPr>
          <w:rFonts w:ascii="Arial" w:hAnsi="Arial" w:cs="Arial"/>
          <w:sz w:val="20"/>
          <w:lang w:val="it-IT"/>
        </w:rPr>
        <w:t>indica</w:t>
      </w:r>
      <w:r w:rsidR="00C14535" w:rsidRPr="00034F51">
        <w:rPr>
          <w:rFonts w:ascii="Arial" w:hAnsi="Arial" w:cs="Arial"/>
          <w:bCs/>
          <w:sz w:val="20"/>
          <w:lang w:val="it-IT"/>
        </w:rPr>
        <w:t xml:space="preserve"> </w:t>
      </w:r>
      <w:r w:rsidR="00A940DA">
        <w:rPr>
          <w:rFonts w:ascii="Arial" w:hAnsi="Arial" w:cs="Arial"/>
          <w:bCs/>
          <w:sz w:val="20"/>
          <w:lang w:val="it-IT"/>
        </w:rPr>
        <w:t xml:space="preserve">il </w:t>
      </w:r>
      <w:r w:rsidR="00C14535" w:rsidRPr="00034F51">
        <w:rPr>
          <w:rFonts w:ascii="Arial" w:hAnsi="Arial" w:cs="Arial"/>
          <w:sz w:val="20"/>
          <w:highlight w:val="yellow"/>
          <w:lang w:val="it-IT"/>
        </w:rPr>
        <w:t>[•]</w:t>
      </w:r>
      <w:r w:rsidR="00C14535" w:rsidRPr="00034F51">
        <w:rPr>
          <w:rFonts w:ascii="Arial" w:hAnsi="Arial" w:cs="Arial"/>
          <w:bCs/>
          <w:sz w:val="20"/>
          <w:lang w:val="it-IT"/>
        </w:rPr>
        <w:t>%</w:t>
      </w:r>
      <w:r w:rsidR="00A940DA">
        <w:rPr>
          <w:rFonts w:ascii="Arial" w:hAnsi="Arial" w:cs="Arial"/>
          <w:bCs/>
          <w:sz w:val="20"/>
          <w:lang w:val="it-IT"/>
        </w:rPr>
        <w:t>.</w:t>
      </w:r>
      <w:r w:rsidR="00A80081">
        <w:rPr>
          <w:rFonts w:ascii="Arial" w:hAnsi="Arial" w:cs="Arial"/>
          <w:bCs/>
          <w:sz w:val="20"/>
          <w:lang w:val="it-IT"/>
        </w:rPr>
        <w:t xml:space="preserve"> </w:t>
      </w:r>
    </w:p>
    <w:p w14:paraId="7B489B14" w14:textId="67451BA9" w:rsidR="005177F1" w:rsidRDefault="005177F1" w:rsidP="008B4E37">
      <w:pPr>
        <w:pStyle w:val="Paragrafoelenco"/>
        <w:autoSpaceDE w:val="0"/>
        <w:autoSpaceDN w:val="0"/>
        <w:adjustRightInd w:val="0"/>
        <w:spacing w:after="240" w:line="276" w:lineRule="auto"/>
        <w:ind w:left="567" w:firstLine="0"/>
        <w:contextualSpacing w:val="0"/>
        <w:jc w:val="both"/>
        <w:rPr>
          <w:rFonts w:ascii="Arial" w:hAnsi="Arial" w:cs="Arial"/>
          <w:sz w:val="20"/>
          <w:lang w:val="it-IT"/>
        </w:rPr>
      </w:pPr>
      <w:r w:rsidRPr="00034F51">
        <w:rPr>
          <w:rFonts w:ascii="Arial" w:hAnsi="Arial" w:cs="Arial"/>
          <w:bCs/>
          <w:sz w:val="20"/>
          <w:lang w:val="it-IT"/>
        </w:rPr>
        <w:lastRenderedPageBreak/>
        <w:t>“</w:t>
      </w:r>
      <w:r w:rsidRPr="00034F51">
        <w:rPr>
          <w:rFonts w:ascii="Arial" w:hAnsi="Arial" w:cs="Arial"/>
          <w:b/>
          <w:sz w:val="20"/>
          <w:lang w:val="it-IT"/>
        </w:rPr>
        <w:t>Valuation Cap</w:t>
      </w:r>
      <w:r w:rsidRPr="00034F51">
        <w:rPr>
          <w:rFonts w:ascii="Arial" w:hAnsi="Arial" w:cs="Arial"/>
          <w:bCs/>
          <w:sz w:val="20"/>
          <w:lang w:val="it-IT"/>
        </w:rPr>
        <w:t xml:space="preserve">” </w:t>
      </w:r>
      <w:r w:rsidR="00623C09" w:rsidRPr="00034F51">
        <w:rPr>
          <w:rFonts w:ascii="Arial" w:hAnsi="Arial" w:cs="Arial"/>
          <w:sz w:val="20"/>
          <w:lang w:val="it-IT"/>
        </w:rPr>
        <w:t>indica</w:t>
      </w:r>
      <w:r w:rsidR="00623C09" w:rsidRPr="00034F51">
        <w:rPr>
          <w:rFonts w:ascii="Arial" w:hAnsi="Arial" w:cs="Arial"/>
          <w:bCs/>
          <w:sz w:val="20"/>
          <w:lang w:val="it-IT"/>
        </w:rPr>
        <w:t xml:space="preserve"> </w:t>
      </w:r>
      <w:r w:rsidR="00C14535" w:rsidRPr="00034F51">
        <w:rPr>
          <w:rFonts w:ascii="Arial" w:hAnsi="Arial" w:cs="Arial"/>
          <w:bCs/>
          <w:sz w:val="20"/>
          <w:lang w:val="it-IT"/>
        </w:rPr>
        <w:t xml:space="preserve">un importo pari a Euro </w:t>
      </w:r>
      <w:r w:rsidR="00C14535" w:rsidRPr="00034F51">
        <w:rPr>
          <w:rFonts w:ascii="Arial" w:hAnsi="Arial" w:cs="Arial"/>
          <w:sz w:val="20"/>
          <w:highlight w:val="yellow"/>
          <w:lang w:val="it-IT"/>
        </w:rPr>
        <w:t>[•]</w:t>
      </w:r>
      <w:r w:rsidR="00C14535" w:rsidRPr="00034F51">
        <w:rPr>
          <w:rFonts w:ascii="Arial" w:hAnsi="Arial" w:cs="Arial"/>
          <w:sz w:val="20"/>
          <w:lang w:val="it-IT"/>
        </w:rPr>
        <w:t xml:space="preserve"> </w:t>
      </w:r>
      <w:r w:rsidR="00C14535" w:rsidRPr="00034F51">
        <w:rPr>
          <w:rFonts w:ascii="Arial" w:hAnsi="Arial" w:cs="Arial"/>
          <w:i/>
          <w:iCs/>
          <w:sz w:val="20"/>
          <w:lang w:val="it-IT"/>
        </w:rPr>
        <w:t>post-money</w:t>
      </w:r>
      <w:r w:rsidR="00C14535" w:rsidRPr="00034F51">
        <w:rPr>
          <w:rFonts w:ascii="Arial" w:hAnsi="Arial" w:cs="Arial"/>
          <w:sz w:val="20"/>
          <w:lang w:val="it-IT"/>
        </w:rPr>
        <w:t xml:space="preserve"> su Base Fully Diluted.</w:t>
      </w:r>
    </w:p>
    <w:p w14:paraId="614311A9" w14:textId="1A68B167" w:rsidR="001E05DE" w:rsidRPr="00034F51" w:rsidRDefault="001E05DE" w:rsidP="008B4E37">
      <w:pPr>
        <w:pStyle w:val="Paragrafoelenco"/>
        <w:autoSpaceDE w:val="0"/>
        <w:autoSpaceDN w:val="0"/>
        <w:adjustRightInd w:val="0"/>
        <w:spacing w:after="240" w:line="276" w:lineRule="auto"/>
        <w:ind w:left="567" w:firstLine="0"/>
        <w:contextualSpacing w:val="0"/>
        <w:jc w:val="both"/>
        <w:rPr>
          <w:rFonts w:ascii="Arial" w:hAnsi="Arial" w:cs="Arial"/>
          <w:bCs/>
          <w:sz w:val="20"/>
          <w:lang w:val="it-IT"/>
        </w:rPr>
      </w:pPr>
      <w:r>
        <w:rPr>
          <w:rFonts w:ascii="Arial" w:hAnsi="Arial" w:cs="Arial"/>
          <w:sz w:val="20"/>
          <w:lang w:val="it-IT"/>
        </w:rPr>
        <w:t>"</w:t>
      </w:r>
      <w:r w:rsidRPr="00A940DA">
        <w:rPr>
          <w:rFonts w:ascii="Arial" w:hAnsi="Arial" w:cs="Arial"/>
          <w:b/>
          <w:bCs/>
          <w:sz w:val="20"/>
          <w:lang w:val="it-IT"/>
        </w:rPr>
        <w:t>Valutazione al Termine</w:t>
      </w:r>
      <w:r>
        <w:rPr>
          <w:rFonts w:ascii="Arial" w:hAnsi="Arial" w:cs="Arial"/>
          <w:sz w:val="20"/>
          <w:lang w:val="it-IT"/>
        </w:rPr>
        <w:t xml:space="preserve">" indica la valutazione della Società al Termine, </w:t>
      </w:r>
      <w:r w:rsidR="00100E7A">
        <w:rPr>
          <w:rFonts w:ascii="Arial" w:hAnsi="Arial" w:cs="Arial"/>
          <w:sz w:val="20"/>
          <w:lang w:val="it-IT"/>
        </w:rPr>
        <w:t xml:space="preserve">pari ad Euro </w:t>
      </w:r>
      <w:r w:rsidR="00100E7A" w:rsidRPr="00034F51">
        <w:rPr>
          <w:rFonts w:ascii="Arial" w:hAnsi="Arial" w:cs="Arial"/>
          <w:sz w:val="20"/>
          <w:highlight w:val="yellow"/>
          <w:lang w:val="it-IT"/>
        </w:rPr>
        <w:t>[•]</w:t>
      </w:r>
      <w:r w:rsidR="00617D8A">
        <w:rPr>
          <w:rFonts w:ascii="Arial" w:hAnsi="Arial" w:cs="Arial"/>
          <w:sz w:val="20"/>
          <w:lang w:val="it-IT"/>
        </w:rPr>
        <w:t>.</w:t>
      </w:r>
    </w:p>
    <w:p w14:paraId="35B1E9E6" w14:textId="2DCE80A9" w:rsidR="00F86E4F" w:rsidRPr="00034F51" w:rsidRDefault="00F86E4F" w:rsidP="008B4E37">
      <w:pPr>
        <w:pStyle w:val="Paragrafoelenco"/>
        <w:autoSpaceDE w:val="0"/>
        <w:autoSpaceDN w:val="0"/>
        <w:adjustRightInd w:val="0"/>
        <w:spacing w:after="240" w:line="276" w:lineRule="auto"/>
        <w:ind w:left="567" w:firstLine="0"/>
        <w:contextualSpacing w:val="0"/>
        <w:jc w:val="both"/>
        <w:rPr>
          <w:rFonts w:ascii="Arial" w:hAnsi="Arial" w:cs="Arial"/>
          <w:sz w:val="20"/>
          <w:lang w:val="it-IT"/>
        </w:rPr>
      </w:pPr>
      <w:r w:rsidRPr="00034F51">
        <w:rPr>
          <w:rFonts w:ascii="Arial" w:hAnsi="Arial" w:cs="Arial"/>
          <w:sz w:val="20"/>
          <w:lang w:val="it-IT"/>
        </w:rPr>
        <w:t>"</w:t>
      </w:r>
      <w:r w:rsidRPr="00034F51">
        <w:rPr>
          <w:rFonts w:ascii="Arial" w:hAnsi="Arial" w:cs="Arial"/>
          <w:b/>
          <w:bCs/>
          <w:sz w:val="20"/>
          <w:lang w:val="it-IT"/>
        </w:rPr>
        <w:t>Vendita di Beni</w:t>
      </w:r>
      <w:r w:rsidRPr="00034F51">
        <w:rPr>
          <w:rFonts w:ascii="Arial" w:hAnsi="Arial" w:cs="Arial"/>
          <w:sz w:val="20"/>
          <w:lang w:val="it-IT"/>
        </w:rPr>
        <w:t xml:space="preserve">" </w:t>
      </w:r>
      <w:r w:rsidRPr="00034F51">
        <w:rPr>
          <w:rFonts w:ascii="Arial" w:hAnsi="Arial" w:cs="Arial"/>
          <w:bCs/>
          <w:sz w:val="20"/>
          <w:lang w:val="it-IT"/>
        </w:rPr>
        <w:t>indica la cessione (diretta o indiretta tramite una qualsiasi operazione societaria, incluso il conferimento, la fusione o la scissione) dell’azienda della Società o una parte sostanziale dei beni dalla stessa impiegati nell’esercizio della propria attività</w:t>
      </w:r>
      <w:r w:rsidRPr="00034F51">
        <w:rPr>
          <w:rFonts w:ascii="Arial" w:hAnsi="Arial" w:cs="Arial"/>
          <w:sz w:val="20"/>
          <w:lang w:val="it-IT"/>
        </w:rPr>
        <w:t>.</w:t>
      </w:r>
    </w:p>
    <w:p w14:paraId="1015076B" w14:textId="12A26787" w:rsidR="00C16126" w:rsidRPr="00A940DA" w:rsidRDefault="006E7372" w:rsidP="00A940DA">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r w:rsidRPr="00A940DA">
        <w:rPr>
          <w:rFonts w:ascii="Arial" w:hAnsi="Arial" w:cs="Arial"/>
          <w:b/>
          <w:bCs/>
          <w:sz w:val="20"/>
          <w:lang w:val="it-IT"/>
        </w:rPr>
        <w:t>Interpretazione</w:t>
      </w:r>
    </w:p>
    <w:p w14:paraId="00B446E0" w14:textId="77777777" w:rsidR="007C4332" w:rsidRPr="00034F51" w:rsidRDefault="007C4332" w:rsidP="007C4332">
      <w:pPr>
        <w:pStyle w:val="Paragrafoelenco"/>
        <w:numPr>
          <w:ilvl w:val="2"/>
          <w:numId w:val="31"/>
        </w:numPr>
        <w:tabs>
          <w:tab w:val="center" w:pos="4592"/>
          <w:tab w:val="left" w:pos="6609"/>
        </w:tabs>
        <w:autoSpaceDE w:val="0"/>
        <w:autoSpaceDN w:val="0"/>
        <w:adjustRightInd w:val="0"/>
        <w:spacing w:after="240" w:line="276" w:lineRule="auto"/>
        <w:ind w:hanging="513"/>
        <w:contextualSpacing w:val="0"/>
        <w:jc w:val="both"/>
        <w:rPr>
          <w:rFonts w:ascii="Arial" w:hAnsi="Arial" w:cs="Arial"/>
          <w:b/>
          <w:bCs/>
          <w:sz w:val="20"/>
          <w:lang w:val="it-IT"/>
        </w:rPr>
      </w:pPr>
      <w:r w:rsidRPr="00034F51">
        <w:rPr>
          <w:rFonts w:ascii="Arial" w:hAnsi="Arial" w:cs="Arial"/>
          <w:bCs/>
          <w:sz w:val="20"/>
          <w:lang w:val="it-IT"/>
        </w:rPr>
        <w:t>Nel</w:t>
      </w:r>
      <w:r w:rsidRPr="00034F51">
        <w:rPr>
          <w:rFonts w:ascii="Arial" w:hAnsi="Arial" w:cs="Arial"/>
          <w:sz w:val="20"/>
          <w:lang w:val="it-IT"/>
        </w:rPr>
        <w:t xml:space="preserve"> presente Contratto, salvo ove risulti diversamente:</w:t>
      </w:r>
    </w:p>
    <w:p w14:paraId="1F0FBADF" w14:textId="77777777" w:rsidR="007C4332" w:rsidRPr="00034F51" w:rsidRDefault="007C4332" w:rsidP="007C4332">
      <w:pPr>
        <w:pStyle w:val="Paragrafoelenco"/>
        <w:numPr>
          <w:ilvl w:val="3"/>
          <w:numId w:val="38"/>
        </w:numPr>
        <w:tabs>
          <w:tab w:val="center" w:pos="4592"/>
          <w:tab w:val="left" w:pos="6609"/>
        </w:tabs>
        <w:autoSpaceDE w:val="0"/>
        <w:autoSpaceDN w:val="0"/>
        <w:adjustRightInd w:val="0"/>
        <w:spacing w:after="240" w:line="276" w:lineRule="auto"/>
        <w:ind w:left="1701" w:hanging="425"/>
        <w:contextualSpacing w:val="0"/>
        <w:jc w:val="both"/>
        <w:rPr>
          <w:rFonts w:ascii="Arial" w:hAnsi="Arial" w:cs="Arial"/>
          <w:sz w:val="20"/>
          <w:lang w:val="it-IT"/>
        </w:rPr>
      </w:pPr>
      <w:r w:rsidRPr="00034F51">
        <w:rPr>
          <w:rFonts w:ascii="Arial" w:hAnsi="Arial" w:cs="Arial"/>
          <w:sz w:val="20"/>
          <w:lang w:val="it-IT"/>
        </w:rPr>
        <w:t>i termini relativi a un solo genere sono da considerarsi come relativi a qualsiasi genere e i termini al singolare sono da considerarsi come relativi anche al plurale e viceversa; e</w:t>
      </w:r>
    </w:p>
    <w:p w14:paraId="3980B908" w14:textId="77777777" w:rsidR="007C4332" w:rsidRPr="00034F51" w:rsidRDefault="007C4332" w:rsidP="007C4332">
      <w:pPr>
        <w:pStyle w:val="Paragrafoelenco"/>
        <w:numPr>
          <w:ilvl w:val="3"/>
          <w:numId w:val="38"/>
        </w:numPr>
        <w:tabs>
          <w:tab w:val="center" w:pos="4592"/>
          <w:tab w:val="left" w:pos="6609"/>
        </w:tabs>
        <w:autoSpaceDE w:val="0"/>
        <w:autoSpaceDN w:val="0"/>
        <w:adjustRightInd w:val="0"/>
        <w:spacing w:after="240" w:line="276" w:lineRule="auto"/>
        <w:ind w:left="1701" w:hanging="425"/>
        <w:contextualSpacing w:val="0"/>
        <w:jc w:val="both"/>
        <w:rPr>
          <w:rFonts w:ascii="Arial" w:hAnsi="Arial" w:cs="Arial"/>
          <w:sz w:val="20"/>
          <w:lang w:val="it-IT"/>
        </w:rPr>
      </w:pPr>
      <w:r w:rsidRPr="00034F51">
        <w:rPr>
          <w:rFonts w:ascii="Arial" w:hAnsi="Arial" w:cs="Arial"/>
          <w:sz w:val="20"/>
          <w:lang w:val="it-IT"/>
        </w:rPr>
        <w:t>il termine “soggetto” indica, a seconda dei casi, una persona fisica, società, associazione o altro soggetto (con o senza personalità giuridica).</w:t>
      </w:r>
    </w:p>
    <w:p w14:paraId="1A4739D8" w14:textId="32A53469" w:rsidR="007C4332" w:rsidRPr="00034F51" w:rsidRDefault="007C4332" w:rsidP="007C4332">
      <w:pPr>
        <w:pStyle w:val="Paragrafoelenco"/>
        <w:numPr>
          <w:ilvl w:val="2"/>
          <w:numId w:val="31"/>
        </w:numPr>
        <w:tabs>
          <w:tab w:val="center" w:pos="4592"/>
          <w:tab w:val="left" w:pos="6609"/>
        </w:tabs>
        <w:autoSpaceDE w:val="0"/>
        <w:autoSpaceDN w:val="0"/>
        <w:adjustRightInd w:val="0"/>
        <w:spacing w:after="240" w:line="276" w:lineRule="auto"/>
        <w:ind w:hanging="513"/>
        <w:contextualSpacing w:val="0"/>
        <w:jc w:val="both"/>
        <w:rPr>
          <w:rFonts w:ascii="Arial" w:hAnsi="Arial" w:cs="Arial"/>
          <w:sz w:val="20"/>
          <w:lang w:val="it-IT"/>
        </w:rPr>
      </w:pPr>
      <w:r w:rsidRPr="00034F51">
        <w:rPr>
          <w:rFonts w:ascii="Arial" w:hAnsi="Arial" w:cs="Arial"/>
          <w:sz w:val="20"/>
          <w:lang w:val="it-IT"/>
        </w:rPr>
        <w:t xml:space="preserve">Gli Allegati costituiscono parte integrante del presente Contratto e hanno la stessa forza ed efficacia </w:t>
      </w:r>
      <w:r w:rsidRPr="00034F51">
        <w:rPr>
          <w:rFonts w:ascii="Arial" w:hAnsi="Arial" w:cs="Arial"/>
          <w:bCs/>
          <w:sz w:val="20"/>
          <w:lang w:val="it-IT"/>
        </w:rPr>
        <w:t>di</w:t>
      </w:r>
      <w:r w:rsidRPr="00034F51">
        <w:rPr>
          <w:rFonts w:ascii="Arial" w:hAnsi="Arial" w:cs="Arial"/>
          <w:sz w:val="20"/>
          <w:lang w:val="it-IT"/>
        </w:rPr>
        <w:t xml:space="preserve"> quanto espressamente indicato nel corpo del Contratto. I riferimenti al presente Contratto includono le </w:t>
      </w:r>
      <w:r w:rsidRPr="00034F51">
        <w:rPr>
          <w:rFonts w:ascii="Arial" w:hAnsi="Arial" w:cs="Arial"/>
          <w:bCs/>
          <w:sz w:val="20"/>
          <w:lang w:val="it-IT"/>
        </w:rPr>
        <w:t>premesse</w:t>
      </w:r>
      <w:r w:rsidRPr="00034F51">
        <w:rPr>
          <w:rFonts w:ascii="Arial" w:hAnsi="Arial" w:cs="Arial"/>
          <w:sz w:val="20"/>
          <w:lang w:val="it-IT"/>
        </w:rPr>
        <w:t xml:space="preserve"> e gli Allegati allo stesso, e i riferimenti a qualsiasi </w:t>
      </w:r>
      <w:r w:rsidR="000336F6">
        <w:rPr>
          <w:rFonts w:ascii="Arial" w:hAnsi="Arial" w:cs="Arial"/>
          <w:sz w:val="20"/>
          <w:lang w:val="it-IT"/>
        </w:rPr>
        <w:t>paragraf</w:t>
      </w:r>
      <w:r w:rsidRPr="00034F51">
        <w:rPr>
          <w:rFonts w:ascii="Arial" w:hAnsi="Arial" w:cs="Arial"/>
          <w:sz w:val="20"/>
          <w:lang w:val="it-IT"/>
        </w:rPr>
        <w:t>o o Allegato si riferiscono a</w:t>
      </w:r>
      <w:r w:rsidR="00AF1E38">
        <w:rPr>
          <w:rFonts w:ascii="Arial" w:hAnsi="Arial" w:cs="Arial"/>
          <w:sz w:val="20"/>
          <w:lang w:val="it-IT"/>
        </w:rPr>
        <w:t>i</w:t>
      </w:r>
      <w:r w:rsidRPr="00034F51">
        <w:rPr>
          <w:rFonts w:ascii="Arial" w:hAnsi="Arial" w:cs="Arial"/>
          <w:sz w:val="20"/>
          <w:lang w:val="it-IT"/>
        </w:rPr>
        <w:t xml:space="preserve"> relativ</w:t>
      </w:r>
      <w:r w:rsidR="00AF1E38">
        <w:rPr>
          <w:rFonts w:ascii="Arial" w:hAnsi="Arial" w:cs="Arial"/>
          <w:sz w:val="20"/>
          <w:lang w:val="it-IT"/>
        </w:rPr>
        <w:t>i</w:t>
      </w:r>
      <w:r w:rsidRPr="00034F51">
        <w:rPr>
          <w:rFonts w:ascii="Arial" w:hAnsi="Arial" w:cs="Arial"/>
          <w:sz w:val="20"/>
          <w:lang w:val="it-IT"/>
        </w:rPr>
        <w:t xml:space="preserve"> </w:t>
      </w:r>
      <w:r w:rsidR="000336F6">
        <w:rPr>
          <w:rFonts w:ascii="Arial" w:hAnsi="Arial" w:cs="Arial"/>
          <w:sz w:val="20"/>
          <w:lang w:val="it-IT"/>
        </w:rPr>
        <w:t>paragraf</w:t>
      </w:r>
      <w:r w:rsidR="00AF1E38">
        <w:rPr>
          <w:rFonts w:ascii="Arial" w:hAnsi="Arial" w:cs="Arial"/>
          <w:sz w:val="20"/>
          <w:lang w:val="it-IT"/>
        </w:rPr>
        <w:t>i</w:t>
      </w:r>
      <w:r w:rsidRPr="00034F51">
        <w:rPr>
          <w:rFonts w:ascii="Arial" w:hAnsi="Arial" w:cs="Arial"/>
          <w:sz w:val="20"/>
          <w:lang w:val="it-IT"/>
        </w:rPr>
        <w:t xml:space="preserve"> e agli Allegati al presente Contratto.</w:t>
      </w:r>
    </w:p>
    <w:p w14:paraId="3982CBAA" w14:textId="6E4F7724" w:rsidR="007C4332" w:rsidRPr="00034F51" w:rsidRDefault="007C4332" w:rsidP="007C4332">
      <w:pPr>
        <w:pStyle w:val="Paragrafoelenco"/>
        <w:numPr>
          <w:ilvl w:val="2"/>
          <w:numId w:val="31"/>
        </w:numPr>
        <w:tabs>
          <w:tab w:val="center" w:pos="4592"/>
          <w:tab w:val="left" w:pos="6609"/>
        </w:tabs>
        <w:autoSpaceDE w:val="0"/>
        <w:autoSpaceDN w:val="0"/>
        <w:adjustRightInd w:val="0"/>
        <w:spacing w:after="240" w:line="276" w:lineRule="auto"/>
        <w:ind w:hanging="513"/>
        <w:contextualSpacing w:val="0"/>
        <w:jc w:val="both"/>
        <w:rPr>
          <w:rFonts w:ascii="Arial" w:hAnsi="Arial" w:cs="Arial"/>
          <w:sz w:val="20"/>
          <w:lang w:val="it-IT"/>
        </w:rPr>
      </w:pPr>
      <w:r w:rsidRPr="00034F51">
        <w:rPr>
          <w:rFonts w:ascii="Arial" w:hAnsi="Arial" w:cs="Arial"/>
          <w:sz w:val="20"/>
          <w:lang w:val="it-IT"/>
        </w:rPr>
        <w:t xml:space="preserve">I </w:t>
      </w:r>
      <w:r w:rsidRPr="00034F51">
        <w:rPr>
          <w:rFonts w:ascii="Arial" w:hAnsi="Arial" w:cs="Arial"/>
          <w:bCs/>
          <w:sz w:val="20"/>
          <w:lang w:val="it-IT"/>
        </w:rPr>
        <w:t>titoli</w:t>
      </w:r>
      <w:r w:rsidRPr="00034F51">
        <w:rPr>
          <w:rFonts w:ascii="Arial" w:hAnsi="Arial" w:cs="Arial"/>
          <w:sz w:val="20"/>
          <w:lang w:val="it-IT"/>
        </w:rPr>
        <w:t xml:space="preserve"> dei </w:t>
      </w:r>
      <w:r w:rsidR="000336F6">
        <w:rPr>
          <w:rFonts w:ascii="Arial" w:hAnsi="Arial" w:cs="Arial"/>
          <w:sz w:val="20"/>
          <w:lang w:val="it-IT"/>
        </w:rPr>
        <w:t>paragraf</w:t>
      </w:r>
      <w:r w:rsidRPr="00034F51">
        <w:rPr>
          <w:rFonts w:ascii="Arial" w:hAnsi="Arial" w:cs="Arial"/>
          <w:sz w:val="20"/>
          <w:lang w:val="it-IT"/>
        </w:rPr>
        <w:t>i non possono essere utilizzati a fini interpretativi delle disposizioni contrattuali.</w:t>
      </w:r>
    </w:p>
    <w:p w14:paraId="69CC1B70" w14:textId="77777777" w:rsidR="007C4332" w:rsidRPr="00034F51" w:rsidRDefault="007C4332" w:rsidP="007C4332">
      <w:pPr>
        <w:pStyle w:val="Paragrafoelenco"/>
        <w:numPr>
          <w:ilvl w:val="2"/>
          <w:numId w:val="31"/>
        </w:numPr>
        <w:tabs>
          <w:tab w:val="center" w:pos="4592"/>
          <w:tab w:val="left" w:pos="6609"/>
        </w:tabs>
        <w:autoSpaceDE w:val="0"/>
        <w:autoSpaceDN w:val="0"/>
        <w:adjustRightInd w:val="0"/>
        <w:spacing w:after="240" w:line="276" w:lineRule="auto"/>
        <w:ind w:hanging="513"/>
        <w:contextualSpacing w:val="0"/>
        <w:jc w:val="both"/>
        <w:rPr>
          <w:rFonts w:ascii="Arial" w:hAnsi="Arial" w:cs="Arial"/>
          <w:sz w:val="20"/>
          <w:lang w:val="it-IT"/>
        </w:rPr>
      </w:pPr>
      <w:r w:rsidRPr="00034F51">
        <w:rPr>
          <w:rFonts w:ascii="Arial" w:hAnsi="Arial" w:cs="Arial"/>
          <w:bCs/>
          <w:sz w:val="20"/>
          <w:lang w:val="it-IT"/>
        </w:rPr>
        <w:t>Qualsiasi</w:t>
      </w:r>
      <w:r w:rsidRPr="00034F51">
        <w:rPr>
          <w:rFonts w:ascii="Arial" w:hAnsi="Arial" w:cs="Arial"/>
          <w:sz w:val="20"/>
          <w:lang w:val="it-IT"/>
        </w:rPr>
        <w:t xml:space="preserve"> riferimento a un documento (incluso il presente Contratto), o a una disposizione di un </w:t>
      </w:r>
      <w:r w:rsidRPr="00034F51">
        <w:rPr>
          <w:rFonts w:ascii="Arial" w:hAnsi="Arial" w:cs="Arial"/>
          <w:bCs/>
          <w:sz w:val="20"/>
          <w:lang w:val="it-IT"/>
        </w:rPr>
        <w:t>documento</w:t>
      </w:r>
      <w:r w:rsidRPr="00034F51">
        <w:rPr>
          <w:rFonts w:ascii="Arial" w:hAnsi="Arial" w:cs="Arial"/>
          <w:sz w:val="20"/>
          <w:lang w:val="it-IT"/>
        </w:rPr>
        <w:t>, deve intendersi fatto a quel documento o disposizione come di volta in volta modificato o integrato.</w:t>
      </w:r>
    </w:p>
    <w:p w14:paraId="5BFDB3C8" w14:textId="564579FE" w:rsidR="006E7372" w:rsidRPr="00A940DA" w:rsidRDefault="007C4332" w:rsidP="00A940DA">
      <w:pPr>
        <w:pStyle w:val="Paragrafoelenco"/>
        <w:tabs>
          <w:tab w:val="center" w:pos="4592"/>
          <w:tab w:val="left" w:pos="6609"/>
        </w:tabs>
        <w:autoSpaceDE w:val="0"/>
        <w:autoSpaceDN w:val="0"/>
        <w:adjustRightInd w:val="0"/>
        <w:spacing w:after="240" w:line="276" w:lineRule="auto"/>
        <w:ind w:left="567" w:firstLine="0"/>
        <w:contextualSpacing w:val="0"/>
        <w:jc w:val="both"/>
        <w:rPr>
          <w:rFonts w:ascii="Arial" w:hAnsi="Arial" w:cs="Arial"/>
          <w:bCs/>
          <w:sz w:val="20"/>
          <w:lang w:val="it-IT"/>
        </w:rPr>
      </w:pPr>
      <w:r w:rsidRPr="00034F51">
        <w:rPr>
          <w:rFonts w:ascii="Arial" w:hAnsi="Arial" w:cs="Arial"/>
          <w:bCs/>
          <w:sz w:val="20"/>
          <w:lang w:val="it-IT"/>
        </w:rPr>
        <w:t>Qualsiasi</w:t>
      </w:r>
      <w:r w:rsidRPr="00034F51">
        <w:rPr>
          <w:rFonts w:ascii="Arial" w:hAnsi="Arial" w:cs="Arial"/>
          <w:sz w:val="20"/>
          <w:lang w:val="it-IT"/>
        </w:rPr>
        <w:t xml:space="preserve"> riferimento a un’ora o ad una data deve essere interpretato come un riferimento all’ora o alla </w:t>
      </w:r>
      <w:r w:rsidRPr="00034F51">
        <w:rPr>
          <w:rFonts w:ascii="Arial" w:hAnsi="Arial" w:cs="Arial"/>
          <w:bCs/>
          <w:sz w:val="20"/>
          <w:lang w:val="it-IT"/>
        </w:rPr>
        <w:t>data</w:t>
      </w:r>
      <w:r w:rsidRPr="00034F51">
        <w:rPr>
          <w:rFonts w:ascii="Arial" w:hAnsi="Arial" w:cs="Arial"/>
          <w:sz w:val="20"/>
          <w:lang w:val="it-IT"/>
        </w:rPr>
        <w:t xml:space="preserve"> applicabile in Italia.</w:t>
      </w:r>
    </w:p>
    <w:p w14:paraId="65B44557" w14:textId="3347E181" w:rsidR="008753FE" w:rsidRPr="00034F51" w:rsidRDefault="008753FE"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Cs/>
          <w:sz w:val="20"/>
          <w:lang w:val="it-IT"/>
        </w:rPr>
      </w:pPr>
      <w:r w:rsidRPr="00034F51">
        <w:rPr>
          <w:rFonts w:ascii="Arial" w:hAnsi="Arial" w:cs="Arial"/>
          <w:b/>
          <w:sz w:val="20"/>
          <w:lang w:val="it-IT"/>
        </w:rPr>
        <w:t>OGGETTO</w:t>
      </w:r>
      <w:r w:rsidR="001138FC" w:rsidRPr="00034F51">
        <w:rPr>
          <w:rFonts w:ascii="Arial" w:hAnsi="Arial" w:cs="Arial"/>
          <w:b/>
          <w:sz w:val="20"/>
          <w:lang w:val="it-IT"/>
        </w:rPr>
        <w:t>,</w:t>
      </w:r>
      <w:r w:rsidRPr="00034F51">
        <w:rPr>
          <w:rFonts w:ascii="Arial" w:hAnsi="Arial" w:cs="Arial"/>
          <w:b/>
          <w:sz w:val="20"/>
          <w:lang w:val="it-IT"/>
        </w:rPr>
        <w:t xml:space="preserve"> NATURA </w:t>
      </w:r>
      <w:r w:rsidR="001138FC" w:rsidRPr="00034F51">
        <w:rPr>
          <w:rFonts w:ascii="Arial" w:hAnsi="Arial" w:cs="Arial"/>
          <w:b/>
          <w:sz w:val="20"/>
          <w:lang w:val="it-IT"/>
        </w:rPr>
        <w:t xml:space="preserve">E SCOPO </w:t>
      </w:r>
      <w:r w:rsidRPr="00034F51">
        <w:rPr>
          <w:rFonts w:ascii="Arial" w:hAnsi="Arial" w:cs="Arial"/>
          <w:b/>
          <w:sz w:val="20"/>
          <w:lang w:val="it-IT"/>
        </w:rPr>
        <w:t xml:space="preserve">DEL </w:t>
      </w:r>
      <w:r w:rsidR="00D565B4" w:rsidRPr="00034F51">
        <w:rPr>
          <w:rFonts w:ascii="Arial" w:hAnsi="Arial" w:cs="Arial"/>
          <w:b/>
          <w:sz w:val="20"/>
          <w:lang w:val="it-IT"/>
        </w:rPr>
        <w:t>PRESENTE CONTRATTO</w:t>
      </w:r>
    </w:p>
    <w:p w14:paraId="719E83F5" w14:textId="0F9037A6" w:rsidR="00AE1FA1" w:rsidRDefault="008753FE" w:rsidP="00AE1FA1">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2" w:name="_Ref156903693"/>
      <w:bookmarkStart w:id="3" w:name="_Ref129856414"/>
      <w:r w:rsidRPr="00034F51">
        <w:rPr>
          <w:rFonts w:ascii="Arial" w:hAnsi="Arial" w:cs="Arial"/>
          <w:sz w:val="20"/>
          <w:lang w:val="it-IT"/>
        </w:rPr>
        <w:t xml:space="preserve">Con la conclusione del presente </w:t>
      </w:r>
      <w:r w:rsidR="00D565B4" w:rsidRPr="00034F51">
        <w:rPr>
          <w:rFonts w:ascii="Arial" w:hAnsi="Arial" w:cs="Arial"/>
          <w:sz w:val="20"/>
          <w:lang w:val="it-IT"/>
        </w:rPr>
        <w:t>Contratto</w:t>
      </w:r>
      <w:r w:rsidRPr="00034F51">
        <w:rPr>
          <w:rFonts w:ascii="Arial" w:hAnsi="Arial" w:cs="Arial"/>
          <w:sz w:val="20"/>
          <w:lang w:val="it-IT"/>
        </w:rPr>
        <w:t xml:space="preserve">, </w:t>
      </w:r>
      <w:r w:rsidR="00D565B4" w:rsidRPr="00034F51">
        <w:rPr>
          <w:rFonts w:ascii="Arial" w:hAnsi="Arial" w:cs="Arial"/>
          <w:sz w:val="20"/>
          <w:lang w:val="it-IT"/>
        </w:rPr>
        <w:t>l</w:t>
      </w:r>
      <w:r w:rsidR="009A3B6C" w:rsidRPr="00034F51">
        <w:rPr>
          <w:rFonts w:ascii="Arial" w:hAnsi="Arial" w:cs="Arial"/>
          <w:sz w:val="20"/>
          <w:lang w:val="it-IT"/>
        </w:rPr>
        <w:t>’</w:t>
      </w:r>
      <w:r w:rsidR="00D565B4" w:rsidRPr="00034F51">
        <w:rPr>
          <w:rFonts w:ascii="Arial" w:hAnsi="Arial" w:cs="Arial"/>
          <w:sz w:val="20"/>
          <w:lang w:val="it-IT"/>
        </w:rPr>
        <w:t>Investitore si impegna a versare</w:t>
      </w:r>
      <w:r w:rsidR="008079D3" w:rsidRPr="00034F51">
        <w:rPr>
          <w:rFonts w:ascii="Arial" w:hAnsi="Arial" w:cs="Arial"/>
          <w:sz w:val="20"/>
          <w:lang w:val="it-IT"/>
        </w:rPr>
        <w:t xml:space="preserve"> </w:t>
      </w:r>
      <w:r w:rsidR="00D565B4" w:rsidRPr="00034F51">
        <w:rPr>
          <w:rFonts w:ascii="Arial" w:hAnsi="Arial" w:cs="Arial"/>
          <w:sz w:val="20"/>
          <w:lang w:val="it-IT"/>
        </w:rPr>
        <w:t xml:space="preserve">a favore della Società un importo complessivo pari a Euro </w:t>
      </w:r>
      <w:bookmarkStart w:id="4" w:name="_Hlk156904348"/>
      <w:r w:rsidR="009A3B6C" w:rsidRPr="00034F51">
        <w:rPr>
          <w:rFonts w:ascii="Arial" w:hAnsi="Arial" w:cs="Arial"/>
          <w:sz w:val="20"/>
          <w:highlight w:val="yellow"/>
          <w:lang w:val="it-IT"/>
        </w:rPr>
        <w:t>[•]</w:t>
      </w:r>
      <w:bookmarkEnd w:id="4"/>
      <w:r w:rsidR="001B1A8F" w:rsidRPr="00034F51">
        <w:rPr>
          <w:rFonts w:ascii="Arial" w:hAnsi="Arial" w:cs="Arial"/>
          <w:sz w:val="20"/>
          <w:lang w:val="it-IT"/>
        </w:rPr>
        <w:t xml:space="preserve"> (il </w:t>
      </w:r>
      <w:r w:rsidR="009A3B6C" w:rsidRPr="00034F51">
        <w:rPr>
          <w:rFonts w:ascii="Arial" w:hAnsi="Arial" w:cs="Arial"/>
          <w:sz w:val="20"/>
          <w:lang w:val="it-IT"/>
        </w:rPr>
        <w:t>“</w:t>
      </w:r>
      <w:r w:rsidR="001B1A8F" w:rsidRPr="00034F51">
        <w:rPr>
          <w:rFonts w:ascii="Arial" w:hAnsi="Arial" w:cs="Arial"/>
          <w:b/>
          <w:bCs/>
          <w:sz w:val="20"/>
          <w:lang w:val="it-IT"/>
        </w:rPr>
        <w:t>Versamento</w:t>
      </w:r>
      <w:r w:rsidR="009A3B6C" w:rsidRPr="00034F51">
        <w:rPr>
          <w:rFonts w:ascii="Arial" w:hAnsi="Arial" w:cs="Arial"/>
          <w:sz w:val="20"/>
          <w:lang w:val="it-IT"/>
        </w:rPr>
        <w:t>”</w:t>
      </w:r>
      <w:r w:rsidR="001B1A8F" w:rsidRPr="00034F51">
        <w:rPr>
          <w:rFonts w:ascii="Arial" w:hAnsi="Arial" w:cs="Arial"/>
          <w:sz w:val="20"/>
          <w:lang w:val="it-IT"/>
        </w:rPr>
        <w:t xml:space="preserve">) </w:t>
      </w:r>
      <w:r w:rsidR="00BF0A4A">
        <w:rPr>
          <w:rFonts w:ascii="Arial" w:hAnsi="Arial" w:cs="Arial"/>
          <w:sz w:val="20"/>
          <w:lang w:val="it-IT"/>
        </w:rPr>
        <w:t xml:space="preserve">a titolo di </w:t>
      </w:r>
      <w:r w:rsidR="001B1A8F" w:rsidRPr="00034F51">
        <w:rPr>
          <w:rFonts w:ascii="Arial" w:hAnsi="Arial" w:cs="Arial"/>
          <w:sz w:val="20"/>
          <w:lang w:val="it-IT"/>
        </w:rPr>
        <w:t>versamento anticipato del prezzo di sottoscrizione di un futuro aumento di capitale</w:t>
      </w:r>
      <w:r w:rsidR="00D565B4" w:rsidRPr="00034F51">
        <w:rPr>
          <w:rFonts w:ascii="Arial" w:hAnsi="Arial" w:cs="Arial"/>
          <w:sz w:val="20"/>
          <w:lang w:val="it-IT"/>
        </w:rPr>
        <w:t>.</w:t>
      </w:r>
      <w:bookmarkEnd w:id="2"/>
    </w:p>
    <w:p w14:paraId="56B20A08" w14:textId="5F314B5E" w:rsidR="00D810F1" w:rsidRPr="00034F51" w:rsidRDefault="00D810F1"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5" w:name="_Ref156903929"/>
      <w:bookmarkStart w:id="6" w:name="_Ref132728110"/>
      <w:bookmarkEnd w:id="3"/>
      <w:r w:rsidRPr="00034F51">
        <w:rPr>
          <w:rFonts w:ascii="Arial" w:hAnsi="Arial" w:cs="Arial"/>
          <w:sz w:val="20"/>
          <w:lang w:val="it-IT"/>
        </w:rPr>
        <w:t>Le Parti convengono che il Versamento, a fini contabili,</w:t>
      </w:r>
      <w:r w:rsidR="00A940DA">
        <w:rPr>
          <w:rFonts w:ascii="Arial" w:hAnsi="Arial" w:cs="Arial"/>
          <w:sz w:val="20"/>
          <w:lang w:val="it-IT"/>
        </w:rPr>
        <w:t xml:space="preserve"> </w:t>
      </w:r>
      <w:r w:rsidRPr="00034F51">
        <w:rPr>
          <w:rFonts w:ascii="Arial" w:hAnsi="Arial" w:cs="Arial"/>
          <w:sz w:val="20"/>
          <w:lang w:val="it-IT"/>
        </w:rPr>
        <w:t>dovrà essere qualificato come una riserva di patrimonio netto targata a favore dell’Investitore (la “</w:t>
      </w:r>
      <w:r w:rsidRPr="00034F51">
        <w:rPr>
          <w:rFonts w:ascii="Arial" w:hAnsi="Arial" w:cs="Arial"/>
          <w:b/>
          <w:bCs/>
          <w:sz w:val="20"/>
          <w:lang w:val="it-IT"/>
        </w:rPr>
        <w:t>Riserva</w:t>
      </w:r>
      <w:r w:rsidR="00121E44" w:rsidRPr="00034F51">
        <w:rPr>
          <w:rFonts w:ascii="Arial" w:hAnsi="Arial" w:cs="Arial"/>
          <w:b/>
          <w:bCs/>
          <w:sz w:val="20"/>
          <w:lang w:val="it-IT"/>
        </w:rPr>
        <w:t xml:space="preserve"> Targata</w:t>
      </w:r>
      <w:r w:rsidRPr="00034F51">
        <w:rPr>
          <w:rFonts w:ascii="Arial" w:hAnsi="Arial" w:cs="Arial"/>
          <w:sz w:val="20"/>
          <w:lang w:val="it-IT"/>
        </w:rPr>
        <w:t>”). La Riserva</w:t>
      </w:r>
      <w:r w:rsidR="00121E44" w:rsidRPr="00034F51">
        <w:rPr>
          <w:rFonts w:ascii="Arial" w:hAnsi="Arial" w:cs="Arial"/>
          <w:sz w:val="20"/>
          <w:lang w:val="it-IT"/>
        </w:rPr>
        <w:t xml:space="preserve"> Targata</w:t>
      </w:r>
      <w:r w:rsidRPr="00034F51">
        <w:rPr>
          <w:rFonts w:ascii="Arial" w:hAnsi="Arial" w:cs="Arial"/>
          <w:sz w:val="20"/>
          <w:lang w:val="it-IT"/>
        </w:rPr>
        <w:t>:</w:t>
      </w:r>
      <w:bookmarkEnd w:id="5"/>
      <w:r w:rsidRPr="00034F51">
        <w:rPr>
          <w:rFonts w:ascii="Arial" w:hAnsi="Arial" w:cs="Arial"/>
          <w:sz w:val="20"/>
          <w:lang w:val="it-IT"/>
        </w:rPr>
        <w:t xml:space="preserve"> </w:t>
      </w:r>
    </w:p>
    <w:p w14:paraId="73F12CCD" w14:textId="77777777" w:rsidR="00D810F1" w:rsidRPr="00034F51" w:rsidRDefault="00D810F1" w:rsidP="00B11433">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non è accorpabile con altre riserve;</w:t>
      </w:r>
    </w:p>
    <w:p w14:paraId="4629F85A" w14:textId="77777777" w:rsidR="00D810F1" w:rsidRPr="00034F51" w:rsidRDefault="00D810F1" w:rsidP="00B11433">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non può essere utilizzata contabilmente, salvo che per la copertura delle perdite di esercizio, in subordine rispetto alle altre riserve ad eccezione della riserva legale;</w:t>
      </w:r>
    </w:p>
    <w:p w14:paraId="21B50249" w14:textId="76F14781" w:rsidR="00D810F1" w:rsidRPr="00034F51" w:rsidRDefault="00D810F1" w:rsidP="00B11433">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non può essere distribuita a favore di soggetti diversi dall’Investitore ai fini</w:t>
      </w:r>
      <w:r w:rsidR="00E0604E">
        <w:rPr>
          <w:rFonts w:ascii="Arial" w:hAnsi="Arial" w:cs="Arial"/>
          <w:sz w:val="20"/>
          <w:lang w:val="it-IT"/>
        </w:rPr>
        <w:t xml:space="preserve"> dell'attribuzione della Partecipazione Investitore</w:t>
      </w:r>
      <w:r w:rsidRPr="00034F51">
        <w:rPr>
          <w:rFonts w:ascii="Arial" w:hAnsi="Arial" w:cs="Arial"/>
          <w:sz w:val="20"/>
          <w:lang w:val="it-IT"/>
        </w:rPr>
        <w:t xml:space="preserve">. </w:t>
      </w:r>
    </w:p>
    <w:p w14:paraId="11EFF18A" w14:textId="0BE48ECF" w:rsidR="00D810F1" w:rsidRPr="00034F51" w:rsidRDefault="00D810F1"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r w:rsidRPr="00034F51">
        <w:rPr>
          <w:rFonts w:ascii="Arial" w:hAnsi="Arial" w:cs="Arial"/>
          <w:sz w:val="20"/>
          <w:lang w:val="it-IT"/>
        </w:rPr>
        <w:t xml:space="preserve">Nel caso di utilizzo della Riserva </w:t>
      </w:r>
      <w:r w:rsidR="008C4E61" w:rsidRPr="00034F51">
        <w:rPr>
          <w:rFonts w:ascii="Arial" w:hAnsi="Arial" w:cs="Arial"/>
          <w:sz w:val="20"/>
          <w:lang w:val="it-IT"/>
        </w:rPr>
        <w:t xml:space="preserve">Targata </w:t>
      </w:r>
      <w:r w:rsidRPr="00034F51">
        <w:rPr>
          <w:rFonts w:ascii="Arial" w:hAnsi="Arial" w:cs="Arial"/>
          <w:sz w:val="20"/>
          <w:lang w:val="it-IT"/>
        </w:rPr>
        <w:t>ai fini della copertura perdite, ai sensi di quanto precede nonché in caso di azzeramento del capitale sociale della Società, resta impregiudicato il diritto per l'Investitore ad ottenere l</w:t>
      </w:r>
      <w:r w:rsidR="003D5E82">
        <w:rPr>
          <w:rFonts w:ascii="Arial" w:hAnsi="Arial" w:cs="Arial"/>
          <w:sz w:val="20"/>
          <w:lang w:val="it-IT"/>
        </w:rPr>
        <w:t>a</w:t>
      </w:r>
      <w:r w:rsidRPr="00034F51">
        <w:rPr>
          <w:rFonts w:ascii="Arial" w:hAnsi="Arial" w:cs="Arial"/>
          <w:sz w:val="20"/>
          <w:lang w:val="it-IT"/>
        </w:rPr>
        <w:t xml:space="preserve"> </w:t>
      </w:r>
      <w:r w:rsidR="0039213D">
        <w:rPr>
          <w:rFonts w:ascii="Arial" w:hAnsi="Arial" w:cs="Arial"/>
          <w:sz w:val="20"/>
          <w:lang w:val="it-IT"/>
        </w:rPr>
        <w:t>Partecipazion</w:t>
      </w:r>
      <w:r w:rsidR="003D5E82">
        <w:rPr>
          <w:rFonts w:ascii="Arial" w:hAnsi="Arial" w:cs="Arial"/>
          <w:sz w:val="20"/>
          <w:lang w:val="it-IT"/>
        </w:rPr>
        <w:t>e</w:t>
      </w:r>
      <w:r w:rsidRPr="00034F51">
        <w:rPr>
          <w:rFonts w:ascii="Arial" w:hAnsi="Arial" w:cs="Arial"/>
          <w:sz w:val="20"/>
          <w:lang w:val="it-IT"/>
        </w:rPr>
        <w:t xml:space="preserve"> Investitore</w:t>
      </w:r>
      <w:r w:rsidR="00617D8A">
        <w:rPr>
          <w:rFonts w:ascii="Arial" w:hAnsi="Arial" w:cs="Arial"/>
          <w:sz w:val="20"/>
          <w:lang w:val="it-IT"/>
        </w:rPr>
        <w:t>, così come meglio precisato al</w:t>
      </w:r>
      <w:r w:rsidR="000336F6">
        <w:rPr>
          <w:rFonts w:ascii="Arial" w:hAnsi="Arial" w:cs="Arial"/>
          <w:sz w:val="20"/>
          <w:lang w:val="it-IT"/>
        </w:rPr>
        <w:t xml:space="preserve"> paragrafo</w:t>
      </w:r>
      <w:r w:rsidR="00617D8A">
        <w:rPr>
          <w:rFonts w:ascii="Arial" w:hAnsi="Arial" w:cs="Arial"/>
          <w:sz w:val="20"/>
          <w:lang w:val="it-IT"/>
        </w:rPr>
        <w:t xml:space="preserve"> </w:t>
      </w:r>
      <w:r w:rsidR="00617D8A">
        <w:rPr>
          <w:rFonts w:ascii="Arial" w:hAnsi="Arial" w:cs="Arial"/>
          <w:sz w:val="20"/>
          <w:lang w:val="it-IT"/>
        </w:rPr>
        <w:fldChar w:fldCharType="begin"/>
      </w:r>
      <w:r w:rsidR="00617D8A">
        <w:rPr>
          <w:rFonts w:ascii="Arial" w:hAnsi="Arial" w:cs="Arial"/>
          <w:sz w:val="20"/>
          <w:lang w:val="it-IT"/>
        </w:rPr>
        <w:instrText xml:space="preserve"> REF _Ref161320056 \r \h </w:instrText>
      </w:r>
      <w:r w:rsidR="00617D8A">
        <w:rPr>
          <w:rFonts w:ascii="Arial" w:hAnsi="Arial" w:cs="Arial"/>
          <w:sz w:val="20"/>
          <w:lang w:val="it-IT"/>
        </w:rPr>
      </w:r>
      <w:r w:rsidR="00617D8A">
        <w:rPr>
          <w:rFonts w:ascii="Arial" w:hAnsi="Arial" w:cs="Arial"/>
          <w:sz w:val="20"/>
          <w:lang w:val="it-IT"/>
        </w:rPr>
        <w:fldChar w:fldCharType="separate"/>
      </w:r>
      <w:r w:rsidR="00F76D2C">
        <w:rPr>
          <w:rFonts w:ascii="Arial" w:hAnsi="Arial" w:cs="Arial"/>
          <w:sz w:val="20"/>
          <w:lang w:val="it-IT"/>
        </w:rPr>
        <w:t>7.4</w:t>
      </w:r>
      <w:r w:rsidR="00617D8A">
        <w:rPr>
          <w:rFonts w:ascii="Arial" w:hAnsi="Arial" w:cs="Arial"/>
          <w:sz w:val="20"/>
          <w:lang w:val="it-IT"/>
        </w:rPr>
        <w:fldChar w:fldCharType="end"/>
      </w:r>
      <w:r w:rsidRPr="00034F51">
        <w:rPr>
          <w:rFonts w:ascii="Arial" w:hAnsi="Arial" w:cs="Arial"/>
          <w:sz w:val="20"/>
          <w:lang w:val="it-IT"/>
        </w:rPr>
        <w:t>.</w:t>
      </w:r>
      <w:r w:rsidR="00DF1C24">
        <w:rPr>
          <w:rFonts w:ascii="Arial" w:hAnsi="Arial" w:cs="Arial"/>
          <w:sz w:val="20"/>
          <w:lang w:val="it-IT"/>
        </w:rPr>
        <w:t xml:space="preserve"> </w:t>
      </w:r>
    </w:p>
    <w:p w14:paraId="2187A70E" w14:textId="77777777" w:rsidR="003F4181" w:rsidRPr="003F4181" w:rsidRDefault="00B52314" w:rsidP="003F4181">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mallCaps/>
          <w:sz w:val="20"/>
          <w:lang w:val="it-IT"/>
        </w:rPr>
      </w:pPr>
      <w:bookmarkStart w:id="7" w:name="_Ref109673546"/>
      <w:r w:rsidRPr="00034F51">
        <w:rPr>
          <w:rFonts w:ascii="Arial" w:hAnsi="Arial" w:cs="Arial"/>
          <w:sz w:val="20"/>
          <w:lang w:val="it-IT"/>
        </w:rPr>
        <w:lastRenderedPageBreak/>
        <w:t xml:space="preserve">Le Parti concordano che il presente </w:t>
      </w:r>
      <w:r w:rsidR="006D0337" w:rsidRPr="00034F51">
        <w:rPr>
          <w:rFonts w:ascii="Arial" w:hAnsi="Arial" w:cs="Arial"/>
          <w:sz w:val="20"/>
          <w:lang w:val="it-IT"/>
        </w:rPr>
        <w:t>Contratto</w:t>
      </w:r>
      <w:r w:rsidRPr="00034F51">
        <w:rPr>
          <w:rFonts w:ascii="Arial" w:hAnsi="Arial" w:cs="Arial"/>
          <w:sz w:val="20"/>
          <w:lang w:val="it-IT"/>
        </w:rPr>
        <w:t xml:space="preserve"> si qualifica come contratto aleatorio ai sensi dell’art. 1469 del Codice Civile e, pertanto, gli artt. 1467 e 1468 del Codice Civile non trovano applicazione. </w:t>
      </w:r>
      <w:bookmarkEnd w:id="7"/>
    </w:p>
    <w:p w14:paraId="6054A542" w14:textId="5990C2A2" w:rsidR="00B52314" w:rsidRPr="003F4181" w:rsidRDefault="00D810F1" w:rsidP="003F4181">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mallCaps/>
          <w:sz w:val="20"/>
          <w:lang w:val="it-IT"/>
        </w:rPr>
      </w:pPr>
      <w:r w:rsidRPr="003F4181">
        <w:rPr>
          <w:rFonts w:ascii="Arial" w:hAnsi="Arial" w:cs="Arial"/>
          <w:sz w:val="20"/>
          <w:lang w:val="it-IT"/>
        </w:rPr>
        <w:t>Il Versamento è da considerarsi infruttifero e non produce interessi</w:t>
      </w:r>
      <w:r w:rsidR="00A940DA" w:rsidRPr="003F4181">
        <w:rPr>
          <w:rFonts w:ascii="Arial" w:hAnsi="Arial" w:cs="Arial"/>
          <w:sz w:val="20"/>
          <w:lang w:val="it-IT"/>
        </w:rPr>
        <w:t>.</w:t>
      </w:r>
      <w:r w:rsidRPr="003F4181">
        <w:rPr>
          <w:rFonts w:ascii="Arial" w:hAnsi="Arial" w:cs="Arial"/>
          <w:sz w:val="20"/>
          <w:lang w:val="it-IT"/>
        </w:rPr>
        <w:t xml:space="preserve"> </w:t>
      </w:r>
      <w:r w:rsidR="00B52314" w:rsidRPr="003F4181">
        <w:rPr>
          <w:rFonts w:ascii="Arial" w:hAnsi="Arial" w:cs="Arial"/>
          <w:sz w:val="20"/>
          <w:lang w:val="it-IT"/>
        </w:rPr>
        <w:t>Senza pregiudizio per gli ulteriori rimedi di legge in capo all’Investitore, la mancata attribuzione dell</w:t>
      </w:r>
      <w:r w:rsidR="003D5E82" w:rsidRPr="003F4181">
        <w:rPr>
          <w:rFonts w:ascii="Arial" w:hAnsi="Arial" w:cs="Arial"/>
          <w:sz w:val="20"/>
          <w:lang w:val="it-IT"/>
        </w:rPr>
        <w:t>a</w:t>
      </w:r>
      <w:r w:rsidR="00B52314" w:rsidRPr="003F4181">
        <w:rPr>
          <w:rFonts w:ascii="Arial" w:hAnsi="Arial" w:cs="Arial"/>
          <w:sz w:val="20"/>
          <w:lang w:val="it-IT"/>
        </w:rPr>
        <w:t xml:space="preserve"> </w:t>
      </w:r>
      <w:r w:rsidR="0039213D" w:rsidRPr="003F4181">
        <w:rPr>
          <w:rFonts w:ascii="Arial" w:hAnsi="Arial" w:cs="Arial"/>
          <w:sz w:val="20"/>
          <w:lang w:val="it-IT"/>
        </w:rPr>
        <w:t>Partecipazion</w:t>
      </w:r>
      <w:r w:rsidR="003D5E82" w:rsidRPr="003F4181">
        <w:rPr>
          <w:rFonts w:ascii="Arial" w:hAnsi="Arial" w:cs="Arial"/>
          <w:sz w:val="20"/>
          <w:lang w:val="it-IT"/>
        </w:rPr>
        <w:t>e</w:t>
      </w:r>
      <w:r w:rsidR="00B52314" w:rsidRPr="003F4181">
        <w:rPr>
          <w:rFonts w:ascii="Arial" w:hAnsi="Arial" w:cs="Arial"/>
          <w:sz w:val="20"/>
          <w:lang w:val="it-IT"/>
        </w:rPr>
        <w:t xml:space="preserve"> Investitore nel capitale sociale della Società per fatto imputabile alla Società ai </w:t>
      </w:r>
      <w:r w:rsidR="001E05DE" w:rsidRPr="003F4181">
        <w:rPr>
          <w:rFonts w:ascii="Arial" w:hAnsi="Arial" w:cs="Arial"/>
          <w:sz w:val="20"/>
          <w:lang w:val="it-IT"/>
        </w:rPr>
        <w:t>Soci Fondatori o ai Soci Rilevanti</w:t>
      </w:r>
      <w:r w:rsidR="00B52314" w:rsidRPr="003F4181">
        <w:rPr>
          <w:rFonts w:ascii="Arial" w:hAnsi="Arial" w:cs="Arial"/>
          <w:sz w:val="20"/>
          <w:lang w:val="it-IT"/>
        </w:rPr>
        <w:t>, dà diritto all’Investitore di agire per il risarcimento del danno</w:t>
      </w:r>
      <w:r w:rsidR="00A940DA" w:rsidRPr="003F4181">
        <w:rPr>
          <w:rFonts w:ascii="Arial" w:hAnsi="Arial" w:cs="Arial"/>
          <w:sz w:val="20"/>
          <w:lang w:val="it-IT"/>
        </w:rPr>
        <w:t>.</w:t>
      </w:r>
      <w:r w:rsidR="0092638B" w:rsidRPr="003F4181">
        <w:rPr>
          <w:rFonts w:ascii="Arial" w:hAnsi="Arial" w:cs="Arial"/>
          <w:b/>
          <w:bCs/>
          <w:sz w:val="20"/>
          <w:highlight w:val="yellow"/>
          <w:lang w:val="it-IT"/>
        </w:rPr>
        <w:t xml:space="preserve"> </w:t>
      </w:r>
    </w:p>
    <w:bookmarkEnd w:id="6"/>
    <w:p w14:paraId="3BA9E5B0" w14:textId="382345D0" w:rsidR="00B52314" w:rsidRPr="00034F51" w:rsidRDefault="00B52314"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Cs/>
          <w:sz w:val="20"/>
          <w:lang w:val="it-IT"/>
        </w:rPr>
      </w:pPr>
      <w:r w:rsidRPr="00034F51">
        <w:rPr>
          <w:rFonts w:ascii="Arial" w:hAnsi="Arial" w:cs="Arial"/>
          <w:bCs/>
          <w:sz w:val="20"/>
          <w:lang w:val="it-IT"/>
        </w:rPr>
        <w:t xml:space="preserve">La Società utilizzerà il Versamento esclusivamente per il soddisfacimento dei fabbisogni </w:t>
      </w:r>
      <w:r w:rsidRPr="00034F51">
        <w:rPr>
          <w:rFonts w:ascii="Arial" w:hAnsi="Arial" w:cs="Arial"/>
          <w:sz w:val="20"/>
          <w:lang w:val="it-IT"/>
        </w:rPr>
        <w:t>finanziari</w:t>
      </w:r>
      <w:r w:rsidRPr="00034F51">
        <w:rPr>
          <w:rFonts w:ascii="Arial" w:hAnsi="Arial" w:cs="Arial"/>
          <w:bCs/>
          <w:sz w:val="20"/>
          <w:lang w:val="it-IT"/>
        </w:rPr>
        <w:t xml:space="preserve"> legati al proprio ciclo operativo e per gli altri scopi commerciali che gli amministratori della Società possono ritenere </w:t>
      </w:r>
      <w:r w:rsidRPr="00034F51">
        <w:rPr>
          <w:rFonts w:ascii="Arial" w:hAnsi="Arial" w:cs="Arial"/>
          <w:sz w:val="20"/>
          <w:lang w:val="it-IT"/>
        </w:rPr>
        <w:t>opportuni</w:t>
      </w:r>
      <w:r w:rsidRPr="00034F51">
        <w:rPr>
          <w:rFonts w:ascii="Arial" w:hAnsi="Arial" w:cs="Arial"/>
          <w:bCs/>
          <w:sz w:val="20"/>
          <w:lang w:val="it-IT"/>
        </w:rPr>
        <w:t xml:space="preserve">, in conformità </w:t>
      </w:r>
      <w:r w:rsidR="00601B7C">
        <w:rPr>
          <w:rFonts w:ascii="Arial" w:hAnsi="Arial" w:cs="Arial"/>
          <w:bCs/>
          <w:sz w:val="20"/>
          <w:lang w:val="it-IT"/>
        </w:rPr>
        <w:t xml:space="preserve">all’oggetto </w:t>
      </w:r>
      <w:r w:rsidRPr="00034F51">
        <w:rPr>
          <w:rFonts w:ascii="Arial" w:hAnsi="Arial" w:cs="Arial"/>
          <w:bCs/>
          <w:sz w:val="20"/>
          <w:lang w:val="it-IT"/>
        </w:rPr>
        <w:t>della Società.</w:t>
      </w:r>
    </w:p>
    <w:p w14:paraId="74F10244" w14:textId="6101CA44" w:rsidR="008079D3" w:rsidRPr="00034F51" w:rsidRDefault="001138FC"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sz w:val="20"/>
          <w:lang w:val="it-IT"/>
        </w:rPr>
      </w:pPr>
      <w:r w:rsidRPr="00034F51">
        <w:rPr>
          <w:rFonts w:ascii="Arial" w:hAnsi="Arial" w:cs="Arial"/>
          <w:b/>
          <w:sz w:val="20"/>
          <w:lang w:val="it-IT"/>
        </w:rPr>
        <w:t>MODALITA' DI ESECUZIONE DEL VERSAMENTO</w:t>
      </w:r>
    </w:p>
    <w:p w14:paraId="077D0885" w14:textId="624FECCD" w:rsidR="008079D3" w:rsidRPr="00034F51" w:rsidRDefault="008079D3"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8" w:name="_Ref129858118"/>
      <w:r w:rsidRPr="00034F51">
        <w:rPr>
          <w:rFonts w:ascii="Arial" w:hAnsi="Arial" w:cs="Arial"/>
          <w:bCs/>
          <w:sz w:val="20"/>
          <w:lang w:val="it-IT"/>
        </w:rPr>
        <w:t>L’Investitore</w:t>
      </w:r>
      <w:r w:rsidRPr="00034F51">
        <w:rPr>
          <w:rFonts w:ascii="Arial" w:hAnsi="Arial" w:cs="Arial"/>
          <w:sz w:val="20"/>
          <w:lang w:val="it-IT"/>
        </w:rPr>
        <w:t xml:space="preserve"> si impegna ad eseguire il Versamento entro 3 (tre)</w:t>
      </w:r>
      <w:r w:rsidR="005E4AF3">
        <w:rPr>
          <w:rFonts w:ascii="Arial" w:hAnsi="Arial" w:cs="Arial"/>
          <w:sz w:val="20"/>
          <w:lang w:val="it-IT"/>
        </w:rPr>
        <w:t xml:space="preserve"> </w:t>
      </w:r>
      <w:r w:rsidRPr="00034F51">
        <w:rPr>
          <w:rFonts w:ascii="Arial" w:hAnsi="Arial" w:cs="Arial"/>
          <w:sz w:val="20"/>
          <w:lang w:val="it-IT"/>
        </w:rPr>
        <w:t xml:space="preserve">Giorni Lavorativi dalla sottoscrizione del presente Contratto sul conto corrente intestato alla Società, identificato dalle seguenti coordinate: </w:t>
      </w:r>
    </w:p>
    <w:p w14:paraId="62BC982D" w14:textId="16385AFF" w:rsidR="008079D3" w:rsidRPr="00034F51" w:rsidRDefault="008079D3" w:rsidP="00B11433">
      <w:pPr>
        <w:pStyle w:val="Paragrafoelenco"/>
        <w:tabs>
          <w:tab w:val="center" w:pos="4592"/>
          <w:tab w:val="left" w:pos="6609"/>
        </w:tabs>
        <w:autoSpaceDE w:val="0"/>
        <w:autoSpaceDN w:val="0"/>
        <w:adjustRightInd w:val="0"/>
        <w:spacing w:after="240" w:line="276" w:lineRule="auto"/>
        <w:ind w:left="993" w:hanging="426"/>
        <w:contextualSpacing w:val="0"/>
        <w:jc w:val="both"/>
        <w:rPr>
          <w:rFonts w:ascii="Arial" w:hAnsi="Arial" w:cs="Arial"/>
          <w:sz w:val="20"/>
          <w:lang w:val="it-IT"/>
        </w:rPr>
      </w:pPr>
      <w:r w:rsidRPr="00034F51">
        <w:rPr>
          <w:rFonts w:ascii="Arial" w:hAnsi="Arial" w:cs="Arial"/>
          <w:b/>
          <w:bCs/>
          <w:sz w:val="20"/>
          <w:lang w:val="it-IT"/>
        </w:rPr>
        <w:t>Banca</w:t>
      </w:r>
      <w:r w:rsidRPr="00034F51">
        <w:rPr>
          <w:rFonts w:ascii="Arial" w:hAnsi="Arial" w:cs="Arial"/>
          <w:sz w:val="20"/>
          <w:lang w:val="it-IT"/>
        </w:rPr>
        <w:t xml:space="preserve">: </w:t>
      </w:r>
      <w:r w:rsidR="00722345" w:rsidRPr="00034F51">
        <w:rPr>
          <w:rFonts w:ascii="Arial" w:hAnsi="Arial" w:cs="Arial"/>
          <w:sz w:val="20"/>
          <w:highlight w:val="yellow"/>
          <w:lang w:val="it-IT"/>
        </w:rPr>
        <w:t>[•]</w:t>
      </w:r>
      <w:r w:rsidRPr="00034F51">
        <w:rPr>
          <w:rFonts w:ascii="Arial" w:hAnsi="Arial" w:cs="Arial"/>
          <w:sz w:val="20"/>
          <w:lang w:val="it-IT"/>
        </w:rPr>
        <w:t>;</w:t>
      </w:r>
    </w:p>
    <w:p w14:paraId="7826E996" w14:textId="165644F5" w:rsidR="008079D3" w:rsidRPr="00034F51" w:rsidRDefault="008079D3" w:rsidP="00B11433">
      <w:pPr>
        <w:pStyle w:val="Paragrafoelenco"/>
        <w:tabs>
          <w:tab w:val="center" w:pos="4592"/>
          <w:tab w:val="left" w:pos="6609"/>
        </w:tabs>
        <w:autoSpaceDE w:val="0"/>
        <w:autoSpaceDN w:val="0"/>
        <w:adjustRightInd w:val="0"/>
        <w:spacing w:after="240" w:line="276" w:lineRule="auto"/>
        <w:ind w:left="993" w:hanging="426"/>
        <w:contextualSpacing w:val="0"/>
        <w:jc w:val="both"/>
        <w:rPr>
          <w:rFonts w:ascii="Arial" w:hAnsi="Arial" w:cs="Arial"/>
          <w:sz w:val="20"/>
          <w:lang w:val="it-IT"/>
        </w:rPr>
      </w:pPr>
      <w:r w:rsidRPr="00034F51">
        <w:rPr>
          <w:rFonts w:ascii="Arial" w:hAnsi="Arial" w:cs="Arial"/>
          <w:b/>
          <w:bCs/>
          <w:sz w:val="20"/>
          <w:lang w:val="it-IT"/>
        </w:rPr>
        <w:t>IBAN</w:t>
      </w:r>
      <w:r w:rsidRPr="00034F51">
        <w:rPr>
          <w:rFonts w:ascii="Arial" w:hAnsi="Arial" w:cs="Arial"/>
          <w:sz w:val="20"/>
          <w:lang w:val="it-IT"/>
        </w:rPr>
        <w:t xml:space="preserve">: </w:t>
      </w:r>
      <w:r w:rsidR="00722345" w:rsidRPr="00034F51">
        <w:rPr>
          <w:rFonts w:ascii="Arial" w:hAnsi="Arial" w:cs="Arial"/>
          <w:sz w:val="20"/>
          <w:highlight w:val="yellow"/>
          <w:lang w:val="it-IT"/>
        </w:rPr>
        <w:t>[•]</w:t>
      </w:r>
      <w:r w:rsidRPr="00034F51">
        <w:rPr>
          <w:rFonts w:ascii="Arial" w:hAnsi="Arial" w:cs="Arial"/>
          <w:sz w:val="20"/>
          <w:lang w:val="it-IT"/>
        </w:rPr>
        <w:t>;</w:t>
      </w:r>
    </w:p>
    <w:p w14:paraId="07DC0746" w14:textId="12B35544" w:rsidR="008079D3" w:rsidRPr="00034F51" w:rsidRDefault="008079D3" w:rsidP="00B11433">
      <w:pPr>
        <w:pStyle w:val="Paragrafoelenco"/>
        <w:tabs>
          <w:tab w:val="center" w:pos="4592"/>
          <w:tab w:val="left" w:pos="6609"/>
        </w:tabs>
        <w:autoSpaceDE w:val="0"/>
        <w:autoSpaceDN w:val="0"/>
        <w:adjustRightInd w:val="0"/>
        <w:spacing w:after="240" w:line="276" w:lineRule="auto"/>
        <w:ind w:left="993" w:hanging="426"/>
        <w:contextualSpacing w:val="0"/>
        <w:jc w:val="both"/>
        <w:rPr>
          <w:rFonts w:ascii="Arial" w:hAnsi="Arial" w:cs="Arial"/>
          <w:i/>
          <w:iCs/>
          <w:sz w:val="20"/>
          <w:lang w:val="it-IT"/>
        </w:rPr>
      </w:pPr>
      <w:r w:rsidRPr="00034F51">
        <w:rPr>
          <w:rFonts w:ascii="Arial" w:hAnsi="Arial" w:cs="Arial"/>
          <w:b/>
          <w:bCs/>
          <w:sz w:val="20"/>
          <w:lang w:val="it-IT"/>
        </w:rPr>
        <w:t>Causale</w:t>
      </w:r>
      <w:r w:rsidRPr="00034F51">
        <w:rPr>
          <w:rFonts w:ascii="Arial" w:hAnsi="Arial" w:cs="Arial"/>
          <w:sz w:val="20"/>
          <w:lang w:val="it-IT"/>
        </w:rPr>
        <w:t xml:space="preserve">: </w:t>
      </w:r>
      <w:r w:rsidRPr="00034F51">
        <w:rPr>
          <w:rFonts w:ascii="Arial" w:hAnsi="Arial" w:cs="Arial"/>
          <w:i/>
          <w:iCs/>
          <w:sz w:val="20"/>
          <w:lang w:val="it-IT"/>
        </w:rPr>
        <w:t>Versamento SAFE</w:t>
      </w:r>
      <w:r w:rsidR="007468D5">
        <w:rPr>
          <w:rFonts w:ascii="Arial" w:hAnsi="Arial" w:cs="Arial"/>
          <w:i/>
          <w:iCs/>
          <w:sz w:val="20"/>
          <w:lang w:val="it-IT"/>
        </w:rPr>
        <w:t xml:space="preserve"> </w:t>
      </w:r>
    </w:p>
    <w:p w14:paraId="22DF4CD0" w14:textId="24F34E1A" w:rsidR="008079D3" w:rsidRPr="00034F51" w:rsidRDefault="008079D3"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r w:rsidRPr="00034F51">
        <w:rPr>
          <w:rFonts w:ascii="Arial" w:hAnsi="Arial" w:cs="Arial"/>
          <w:b/>
          <w:sz w:val="20"/>
          <w:lang w:val="it-IT"/>
        </w:rPr>
        <w:t>C</w:t>
      </w:r>
      <w:r w:rsidR="001138FC" w:rsidRPr="00034F51">
        <w:rPr>
          <w:rFonts w:ascii="Arial" w:hAnsi="Arial" w:cs="Arial"/>
          <w:b/>
          <w:sz w:val="20"/>
          <w:lang w:val="it-IT"/>
        </w:rPr>
        <w:t>ONSENSI</w:t>
      </w:r>
      <w:r w:rsidR="001138FC" w:rsidRPr="00034F51">
        <w:rPr>
          <w:rFonts w:ascii="Arial" w:hAnsi="Arial" w:cs="Arial"/>
          <w:b/>
          <w:bCs/>
          <w:sz w:val="20"/>
          <w:lang w:val="it-IT"/>
        </w:rPr>
        <w:t xml:space="preserve"> E DEROGHE</w:t>
      </w:r>
    </w:p>
    <w:p w14:paraId="62AE0F3D" w14:textId="647AF3E1" w:rsidR="001138FC" w:rsidRPr="00034F51" w:rsidRDefault="001138FC"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9" w:name="_Ref129020522"/>
      <w:r w:rsidRPr="00034F51">
        <w:rPr>
          <w:rFonts w:ascii="Arial" w:hAnsi="Arial" w:cs="Arial"/>
          <w:sz w:val="20"/>
          <w:lang w:val="it-IT"/>
        </w:rPr>
        <w:t xml:space="preserve">I </w:t>
      </w:r>
      <w:r w:rsidR="001E05DE">
        <w:rPr>
          <w:rFonts w:ascii="Arial" w:hAnsi="Arial" w:cs="Arial"/>
          <w:sz w:val="20"/>
          <w:lang w:val="it-IT"/>
        </w:rPr>
        <w:t xml:space="preserve">Soci Fondatori ed i Soci Rilevanti </w:t>
      </w:r>
      <w:r w:rsidRPr="00034F51">
        <w:rPr>
          <w:rFonts w:ascii="Arial" w:hAnsi="Arial" w:cs="Arial"/>
          <w:sz w:val="20"/>
          <w:lang w:val="it-IT"/>
        </w:rPr>
        <w:t>si impegnano a fare in modo che:</w:t>
      </w:r>
      <w:bookmarkEnd w:id="9"/>
    </w:p>
    <w:p w14:paraId="4A8B7678" w14:textId="74F26686" w:rsidR="001138FC" w:rsidRPr="00034F51" w:rsidRDefault="001138FC" w:rsidP="00B11433">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siano ottenuti tutti i consensi, le deroghe e le autorizzazioni societarie necessarie (ai sensi dello Statuto o di legge) per l</w:t>
      </w:r>
      <w:r w:rsidR="00104EF1" w:rsidRPr="00034F51">
        <w:rPr>
          <w:rFonts w:ascii="Arial" w:hAnsi="Arial" w:cs="Arial"/>
          <w:sz w:val="20"/>
          <w:lang w:val="it-IT"/>
        </w:rPr>
        <w:t>’</w:t>
      </w:r>
      <w:r w:rsidRPr="00034F51">
        <w:rPr>
          <w:rFonts w:ascii="Arial" w:hAnsi="Arial" w:cs="Arial"/>
          <w:sz w:val="20"/>
          <w:lang w:val="it-IT"/>
        </w:rPr>
        <w:t>emissione e l'assegnazione dell</w:t>
      </w:r>
      <w:r w:rsidR="003D5E82">
        <w:rPr>
          <w:rFonts w:ascii="Arial" w:hAnsi="Arial" w:cs="Arial"/>
          <w:sz w:val="20"/>
          <w:lang w:val="it-IT"/>
        </w:rPr>
        <w:t>a</w:t>
      </w:r>
      <w:r w:rsidRPr="00034F51">
        <w:rPr>
          <w:rFonts w:ascii="Arial" w:hAnsi="Arial" w:cs="Arial"/>
          <w:sz w:val="20"/>
          <w:lang w:val="it-IT"/>
        </w:rPr>
        <w:t xml:space="preserve"> </w:t>
      </w:r>
      <w:r w:rsidR="0039213D">
        <w:rPr>
          <w:rFonts w:ascii="Arial" w:hAnsi="Arial" w:cs="Arial"/>
          <w:sz w:val="20"/>
          <w:lang w:val="it-IT"/>
        </w:rPr>
        <w:t>Partecipazion</w:t>
      </w:r>
      <w:r w:rsidR="003D5E82">
        <w:rPr>
          <w:rFonts w:ascii="Arial" w:hAnsi="Arial" w:cs="Arial"/>
          <w:sz w:val="20"/>
          <w:lang w:val="it-IT"/>
        </w:rPr>
        <w:t>e</w:t>
      </w:r>
      <w:r w:rsidRPr="00034F51">
        <w:rPr>
          <w:rFonts w:ascii="Arial" w:hAnsi="Arial" w:cs="Arial"/>
          <w:sz w:val="20"/>
          <w:lang w:val="it-IT"/>
        </w:rPr>
        <w:t xml:space="preserve"> Investitore all’Investitore come previsto dal presente Contratto; e</w:t>
      </w:r>
    </w:p>
    <w:p w14:paraId="634CB53B" w14:textId="40ED884C" w:rsidR="001138FC" w:rsidRPr="00034F51" w:rsidRDefault="001138FC" w:rsidP="00B11433">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bookmarkStart w:id="10" w:name="_Ref115086731"/>
      <w:r w:rsidRPr="00034F51">
        <w:rPr>
          <w:rFonts w:ascii="Arial" w:hAnsi="Arial" w:cs="Arial"/>
          <w:sz w:val="20"/>
          <w:lang w:val="it-IT"/>
        </w:rPr>
        <w:t xml:space="preserve">qualsiasi terzo che diventi un </w:t>
      </w:r>
      <w:r w:rsidR="003B3968">
        <w:rPr>
          <w:rFonts w:ascii="Arial" w:hAnsi="Arial" w:cs="Arial"/>
          <w:sz w:val="20"/>
          <w:lang w:val="it-IT"/>
        </w:rPr>
        <w:t>S</w:t>
      </w:r>
      <w:r w:rsidRPr="00034F51">
        <w:rPr>
          <w:rFonts w:ascii="Arial" w:hAnsi="Arial" w:cs="Arial"/>
          <w:sz w:val="20"/>
          <w:lang w:val="it-IT"/>
        </w:rPr>
        <w:t xml:space="preserve">ocio </w:t>
      </w:r>
      <w:r w:rsidR="003B3968">
        <w:rPr>
          <w:rFonts w:ascii="Arial" w:hAnsi="Arial" w:cs="Arial"/>
          <w:sz w:val="20"/>
          <w:lang w:val="it-IT"/>
        </w:rPr>
        <w:t xml:space="preserve">Rilevante </w:t>
      </w:r>
      <w:r w:rsidRPr="00034F51">
        <w:rPr>
          <w:rFonts w:ascii="Arial" w:hAnsi="Arial" w:cs="Arial"/>
          <w:sz w:val="20"/>
          <w:lang w:val="it-IT"/>
        </w:rPr>
        <w:t>della Società, successivamente alla sottoscrizione del presente Contratto, sia vincolato, non appena possibile e, in ogni caso, entro 10 (dieci) Giorni Lavorativi dal momento in cui è diventato tale, ai termini e condizioni del presente Contratto mediante la sottoscrizione d</w:t>
      </w:r>
      <w:r w:rsidR="00100E7A">
        <w:rPr>
          <w:rFonts w:ascii="Arial" w:hAnsi="Arial" w:cs="Arial"/>
          <w:sz w:val="20"/>
          <w:lang w:val="it-IT"/>
        </w:rPr>
        <w:t>ell</w:t>
      </w:r>
      <w:r w:rsidRPr="00034F51">
        <w:rPr>
          <w:rFonts w:ascii="Arial" w:hAnsi="Arial" w:cs="Arial"/>
          <w:sz w:val="20"/>
          <w:lang w:val="it-IT"/>
        </w:rPr>
        <w:t>a Lettera di Adesione.</w:t>
      </w:r>
      <w:bookmarkEnd w:id="10"/>
    </w:p>
    <w:p w14:paraId="073FFB08" w14:textId="35EEFBC8" w:rsidR="001138FC" w:rsidRPr="00034F51" w:rsidRDefault="001138FC"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sz w:val="20"/>
          <w:lang w:val="it-IT"/>
        </w:rPr>
      </w:pPr>
      <w:bookmarkStart w:id="11" w:name="_Ref132728025"/>
      <w:r w:rsidRPr="00034F51">
        <w:rPr>
          <w:rFonts w:ascii="Arial" w:hAnsi="Arial" w:cs="Arial"/>
          <w:b/>
          <w:sz w:val="20"/>
          <w:lang w:val="it-IT"/>
        </w:rPr>
        <w:t>EVENT</w:t>
      </w:r>
      <w:r w:rsidR="00E0604E">
        <w:rPr>
          <w:rFonts w:ascii="Arial" w:hAnsi="Arial" w:cs="Arial"/>
          <w:b/>
          <w:sz w:val="20"/>
          <w:lang w:val="it-IT"/>
        </w:rPr>
        <w:t>O RILEVANTE</w:t>
      </w:r>
      <w:bookmarkEnd w:id="11"/>
    </w:p>
    <w:p w14:paraId="3C8E183B" w14:textId="03E1B773" w:rsidR="001138FC" w:rsidRPr="00034F51" w:rsidRDefault="001138FC"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12" w:name="_Ref130405266"/>
      <w:r w:rsidRPr="00034F51">
        <w:rPr>
          <w:rFonts w:ascii="Arial" w:hAnsi="Arial" w:cs="Arial"/>
          <w:sz w:val="20"/>
          <w:lang w:val="it-IT"/>
        </w:rPr>
        <w:t>La Società</w:t>
      </w:r>
      <w:r w:rsidR="001E05DE">
        <w:rPr>
          <w:rFonts w:ascii="Arial" w:hAnsi="Arial" w:cs="Arial"/>
          <w:sz w:val="20"/>
          <w:lang w:val="it-IT"/>
        </w:rPr>
        <w:t xml:space="preserve">, </w:t>
      </w:r>
      <w:r w:rsidR="00AC789A">
        <w:rPr>
          <w:rFonts w:ascii="Arial" w:hAnsi="Arial" w:cs="Arial"/>
          <w:sz w:val="20"/>
          <w:lang w:val="it-IT"/>
        </w:rPr>
        <w:t xml:space="preserve">i </w:t>
      </w:r>
      <w:r w:rsidR="001E05DE">
        <w:rPr>
          <w:rFonts w:ascii="Arial" w:hAnsi="Arial" w:cs="Arial"/>
          <w:sz w:val="20"/>
          <w:lang w:val="it-IT"/>
        </w:rPr>
        <w:t>Soci Fondatori ed i Soci Rilevanti</w:t>
      </w:r>
      <w:r w:rsidRPr="00034F51">
        <w:rPr>
          <w:rFonts w:ascii="Arial" w:hAnsi="Arial" w:cs="Arial"/>
          <w:sz w:val="20"/>
          <w:lang w:val="it-IT"/>
        </w:rPr>
        <w:t xml:space="preserve">, ciascuno per quanto </w:t>
      </w:r>
      <w:r w:rsidRPr="000E2B5F">
        <w:rPr>
          <w:rFonts w:ascii="Arial" w:hAnsi="Arial" w:cs="Arial"/>
          <w:sz w:val="20"/>
          <w:lang w:val="it-IT"/>
        </w:rPr>
        <w:t>di rispettiva competenza, si impegnano a far sì che sia offert</w:t>
      </w:r>
      <w:r w:rsidR="00A940DA">
        <w:rPr>
          <w:rFonts w:ascii="Arial" w:hAnsi="Arial" w:cs="Arial"/>
          <w:sz w:val="20"/>
          <w:lang w:val="it-IT"/>
        </w:rPr>
        <w:t>a</w:t>
      </w:r>
      <w:r w:rsidRPr="000E2B5F">
        <w:rPr>
          <w:rFonts w:ascii="Arial" w:hAnsi="Arial" w:cs="Arial"/>
          <w:sz w:val="20"/>
          <w:lang w:val="it-IT"/>
        </w:rPr>
        <w:t xml:space="preserve"> in sottoscrizione all’Investitore</w:t>
      </w:r>
      <w:r w:rsidR="00A940DA">
        <w:rPr>
          <w:rFonts w:ascii="Arial" w:hAnsi="Arial" w:cs="Arial"/>
          <w:sz w:val="20"/>
          <w:lang w:val="it-IT"/>
        </w:rPr>
        <w:t xml:space="preserve"> la Partecipazione Investitore</w:t>
      </w:r>
      <w:r w:rsidRPr="000E2B5F">
        <w:rPr>
          <w:rFonts w:ascii="Arial" w:hAnsi="Arial" w:cs="Arial"/>
          <w:sz w:val="20"/>
          <w:lang w:val="it-IT"/>
        </w:rPr>
        <w:t>, mediante</w:t>
      </w:r>
      <w:r w:rsidR="008F5AFF" w:rsidRPr="000E2B5F">
        <w:rPr>
          <w:rFonts w:ascii="Arial" w:hAnsi="Arial" w:cs="Arial"/>
          <w:sz w:val="20"/>
          <w:lang w:val="it-IT"/>
        </w:rPr>
        <w:t xml:space="preserve"> </w:t>
      </w:r>
      <w:r w:rsidR="00034F51" w:rsidRPr="000E2B5F">
        <w:rPr>
          <w:rFonts w:ascii="Arial" w:hAnsi="Arial" w:cs="Arial"/>
          <w:sz w:val="20"/>
          <w:lang w:val="it-IT"/>
        </w:rPr>
        <w:t xml:space="preserve">utilizzo </w:t>
      </w:r>
      <w:r w:rsidRPr="000E2B5F">
        <w:rPr>
          <w:rFonts w:ascii="Arial" w:hAnsi="Arial" w:cs="Arial"/>
          <w:sz w:val="20"/>
          <w:lang w:val="it-IT"/>
        </w:rPr>
        <w:t xml:space="preserve">della Riserva Targata, al verificarsi </w:t>
      </w:r>
      <w:r w:rsidRPr="00034F51">
        <w:rPr>
          <w:rFonts w:ascii="Arial" w:hAnsi="Arial" w:cs="Arial"/>
          <w:sz w:val="20"/>
          <w:lang w:val="it-IT"/>
        </w:rPr>
        <w:t>di uno dei seguenti eventi:</w:t>
      </w:r>
      <w:bookmarkEnd w:id="12"/>
    </w:p>
    <w:p w14:paraId="32445D5C" w14:textId="77777777" w:rsidR="001138FC" w:rsidRPr="00034F51" w:rsidRDefault="001138FC" w:rsidP="00B11433">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bookmarkStart w:id="13" w:name="_Ref130405267"/>
      <w:r w:rsidRPr="00034F51">
        <w:rPr>
          <w:rFonts w:ascii="Arial" w:hAnsi="Arial" w:cs="Arial"/>
          <w:sz w:val="20"/>
          <w:lang w:val="it-IT"/>
        </w:rPr>
        <w:t>un Round di Investimento;</w:t>
      </w:r>
      <w:bookmarkEnd w:id="13"/>
    </w:p>
    <w:p w14:paraId="03BE68AB" w14:textId="77777777" w:rsidR="001138FC" w:rsidRPr="00034F51" w:rsidRDefault="001138FC" w:rsidP="00B11433">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bookmarkStart w:id="14" w:name="_Ref130405274"/>
      <w:r w:rsidRPr="00034F51">
        <w:rPr>
          <w:rFonts w:ascii="Arial" w:hAnsi="Arial" w:cs="Arial"/>
          <w:sz w:val="20"/>
          <w:lang w:val="it-IT"/>
        </w:rPr>
        <w:t>un Evento di Liquidità;</w:t>
      </w:r>
      <w:bookmarkEnd w:id="14"/>
    </w:p>
    <w:p w14:paraId="3AC21E38" w14:textId="6E74B01C" w:rsidR="001138FC" w:rsidRPr="00034F51" w:rsidRDefault="001138FC" w:rsidP="00B11433">
      <w:pPr>
        <w:tabs>
          <w:tab w:val="center" w:pos="4592"/>
          <w:tab w:val="left" w:pos="6609"/>
        </w:tabs>
        <w:autoSpaceDE w:val="0"/>
        <w:autoSpaceDN w:val="0"/>
        <w:adjustRightInd w:val="0"/>
        <w:spacing w:after="240" w:line="276" w:lineRule="auto"/>
        <w:ind w:left="1021" w:hanging="454"/>
        <w:jc w:val="both"/>
        <w:rPr>
          <w:rFonts w:ascii="Arial" w:hAnsi="Arial" w:cs="Arial"/>
          <w:sz w:val="20"/>
          <w:lang w:val="it-IT"/>
        </w:rPr>
      </w:pPr>
      <w:r w:rsidRPr="00034F51">
        <w:rPr>
          <w:rFonts w:ascii="Arial" w:hAnsi="Arial" w:cs="Arial"/>
          <w:sz w:val="20"/>
          <w:lang w:val="it-IT"/>
        </w:rPr>
        <w:t>e, in mancanza di</w:t>
      </w:r>
      <w:r w:rsidR="0030277D" w:rsidRPr="00034F51">
        <w:rPr>
          <w:rFonts w:ascii="Arial" w:hAnsi="Arial" w:cs="Arial"/>
          <w:sz w:val="20"/>
          <w:lang w:val="it-IT"/>
        </w:rPr>
        <w:t xml:space="preserve"> </w:t>
      </w:r>
      <w:r w:rsidR="0030277D" w:rsidRPr="00034F51">
        <w:rPr>
          <w:rFonts w:ascii="Arial" w:hAnsi="Arial" w:cs="Arial"/>
          <w:sz w:val="20"/>
          <w:lang w:val="it-IT"/>
        </w:rPr>
        <w:fldChar w:fldCharType="begin"/>
      </w:r>
      <w:r w:rsidR="0030277D" w:rsidRPr="00034F51">
        <w:rPr>
          <w:rFonts w:ascii="Arial" w:hAnsi="Arial" w:cs="Arial"/>
          <w:sz w:val="20"/>
          <w:lang w:val="it-IT"/>
        </w:rPr>
        <w:instrText xml:space="preserve"> REF _Ref130405267 \r \h </w:instrText>
      </w:r>
      <w:r w:rsidR="00C14535" w:rsidRPr="00034F51">
        <w:rPr>
          <w:rFonts w:ascii="Arial" w:hAnsi="Arial" w:cs="Arial"/>
          <w:sz w:val="20"/>
          <w:lang w:val="it-IT"/>
        </w:rPr>
        <w:instrText xml:space="preserve"> \* MERGEFORMAT </w:instrText>
      </w:r>
      <w:r w:rsidR="0030277D" w:rsidRPr="00034F51">
        <w:rPr>
          <w:rFonts w:ascii="Arial" w:hAnsi="Arial" w:cs="Arial"/>
          <w:sz w:val="20"/>
          <w:lang w:val="it-IT"/>
        </w:rPr>
      </w:r>
      <w:r w:rsidR="0030277D" w:rsidRPr="00034F51">
        <w:rPr>
          <w:rFonts w:ascii="Arial" w:hAnsi="Arial" w:cs="Arial"/>
          <w:sz w:val="20"/>
          <w:lang w:val="it-IT"/>
        </w:rPr>
        <w:fldChar w:fldCharType="separate"/>
      </w:r>
      <w:r w:rsidR="00F76D2C">
        <w:rPr>
          <w:rFonts w:ascii="Arial" w:hAnsi="Arial" w:cs="Arial"/>
          <w:sz w:val="20"/>
          <w:lang w:val="it-IT"/>
        </w:rPr>
        <w:t>(a)</w:t>
      </w:r>
      <w:r w:rsidR="0030277D" w:rsidRPr="00034F51">
        <w:rPr>
          <w:rFonts w:ascii="Arial" w:hAnsi="Arial" w:cs="Arial"/>
          <w:sz w:val="20"/>
          <w:lang w:val="it-IT"/>
        </w:rPr>
        <w:fldChar w:fldCharType="end"/>
      </w:r>
      <w:r w:rsidRPr="00034F51">
        <w:rPr>
          <w:rFonts w:ascii="Arial" w:hAnsi="Arial" w:cs="Arial"/>
          <w:sz w:val="20"/>
          <w:lang w:val="it-IT"/>
        </w:rPr>
        <w:t xml:space="preserve"> o</w:t>
      </w:r>
      <w:r w:rsidR="0030277D" w:rsidRPr="00034F51">
        <w:rPr>
          <w:rFonts w:ascii="Arial" w:hAnsi="Arial" w:cs="Arial"/>
          <w:sz w:val="20"/>
          <w:lang w:val="it-IT"/>
        </w:rPr>
        <w:t xml:space="preserve"> </w:t>
      </w:r>
      <w:r w:rsidR="0030277D" w:rsidRPr="00034F51">
        <w:rPr>
          <w:rFonts w:ascii="Arial" w:hAnsi="Arial" w:cs="Arial"/>
          <w:sz w:val="20"/>
          <w:lang w:val="it-IT"/>
        </w:rPr>
        <w:fldChar w:fldCharType="begin"/>
      </w:r>
      <w:r w:rsidR="0030277D" w:rsidRPr="00034F51">
        <w:rPr>
          <w:rFonts w:ascii="Arial" w:hAnsi="Arial" w:cs="Arial"/>
          <w:sz w:val="20"/>
          <w:lang w:val="it-IT"/>
        </w:rPr>
        <w:instrText xml:space="preserve"> REF _Ref130405274 \r \h </w:instrText>
      </w:r>
      <w:r w:rsidR="00C14535" w:rsidRPr="00034F51">
        <w:rPr>
          <w:rFonts w:ascii="Arial" w:hAnsi="Arial" w:cs="Arial"/>
          <w:sz w:val="20"/>
          <w:lang w:val="it-IT"/>
        </w:rPr>
        <w:instrText xml:space="preserve"> \* MERGEFORMAT </w:instrText>
      </w:r>
      <w:r w:rsidR="0030277D" w:rsidRPr="00034F51">
        <w:rPr>
          <w:rFonts w:ascii="Arial" w:hAnsi="Arial" w:cs="Arial"/>
          <w:sz w:val="20"/>
          <w:lang w:val="it-IT"/>
        </w:rPr>
      </w:r>
      <w:r w:rsidR="0030277D" w:rsidRPr="00034F51">
        <w:rPr>
          <w:rFonts w:ascii="Arial" w:hAnsi="Arial" w:cs="Arial"/>
          <w:sz w:val="20"/>
          <w:lang w:val="it-IT"/>
        </w:rPr>
        <w:fldChar w:fldCharType="separate"/>
      </w:r>
      <w:r w:rsidR="00F76D2C">
        <w:rPr>
          <w:rFonts w:ascii="Arial" w:hAnsi="Arial" w:cs="Arial"/>
          <w:sz w:val="20"/>
          <w:lang w:val="it-IT"/>
        </w:rPr>
        <w:t>(b)</w:t>
      </w:r>
      <w:r w:rsidR="0030277D" w:rsidRPr="00034F51">
        <w:rPr>
          <w:rFonts w:ascii="Arial" w:hAnsi="Arial" w:cs="Arial"/>
          <w:sz w:val="20"/>
          <w:lang w:val="it-IT"/>
        </w:rPr>
        <w:fldChar w:fldCharType="end"/>
      </w:r>
      <w:r w:rsidR="003D21F7" w:rsidRPr="00034F51">
        <w:rPr>
          <w:rFonts w:ascii="Arial" w:hAnsi="Arial" w:cs="Arial"/>
          <w:sz w:val="20"/>
          <w:lang w:val="it-IT"/>
        </w:rPr>
        <w:t>,</w:t>
      </w:r>
    </w:p>
    <w:p w14:paraId="440E29BA" w14:textId="59C151D5" w:rsidR="001138FC" w:rsidRPr="00034F51" w:rsidRDefault="001138FC" w:rsidP="00B11433">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bookmarkStart w:id="15" w:name="_Ref156905597"/>
      <w:r w:rsidRPr="00034F51">
        <w:rPr>
          <w:rFonts w:ascii="Arial" w:hAnsi="Arial" w:cs="Arial"/>
          <w:sz w:val="20"/>
          <w:lang w:val="it-IT"/>
        </w:rPr>
        <w:t xml:space="preserve">il decorso di un termine di </w:t>
      </w:r>
      <w:r w:rsidRPr="00034F51">
        <w:rPr>
          <w:rFonts w:ascii="Arial" w:hAnsi="Arial" w:cs="Arial"/>
          <w:sz w:val="20"/>
          <w:highlight w:val="yellow"/>
          <w:lang w:val="it-IT"/>
        </w:rPr>
        <w:t>[•]</w:t>
      </w:r>
      <w:r w:rsidRPr="00034F51">
        <w:rPr>
          <w:rStyle w:val="Rimandonotaapidipagina"/>
          <w:rFonts w:ascii="Arial" w:hAnsi="Arial" w:cs="Arial"/>
          <w:sz w:val="20"/>
          <w:lang w:val="it-IT"/>
        </w:rPr>
        <w:footnoteReference w:id="7"/>
      </w:r>
      <w:r w:rsidRPr="00034F51">
        <w:rPr>
          <w:rFonts w:ascii="Arial" w:hAnsi="Arial" w:cs="Arial"/>
          <w:sz w:val="20"/>
          <w:lang w:val="it-IT"/>
        </w:rPr>
        <w:t xml:space="preserve"> mesi dalla data di sottoscrizione del presente </w:t>
      </w:r>
      <w:r w:rsidR="00BF7014" w:rsidRPr="00034F51">
        <w:rPr>
          <w:rFonts w:ascii="Arial" w:hAnsi="Arial" w:cs="Arial"/>
          <w:sz w:val="20"/>
          <w:lang w:val="it-IT"/>
        </w:rPr>
        <w:t>Contratto</w:t>
      </w:r>
      <w:r w:rsidRPr="00034F51">
        <w:rPr>
          <w:rFonts w:ascii="Arial" w:hAnsi="Arial" w:cs="Arial"/>
          <w:sz w:val="20"/>
          <w:lang w:val="it-IT"/>
        </w:rPr>
        <w:t xml:space="preserve"> (il “</w:t>
      </w:r>
      <w:r w:rsidRPr="00034F51">
        <w:rPr>
          <w:rFonts w:ascii="Arial" w:hAnsi="Arial" w:cs="Arial"/>
          <w:b/>
          <w:bCs/>
          <w:sz w:val="20"/>
          <w:lang w:val="it-IT"/>
        </w:rPr>
        <w:t>Termine</w:t>
      </w:r>
      <w:r w:rsidRPr="00034F51">
        <w:rPr>
          <w:rFonts w:ascii="Arial" w:hAnsi="Arial" w:cs="Arial"/>
          <w:sz w:val="20"/>
          <w:lang w:val="it-IT"/>
        </w:rPr>
        <w:t>”);</w:t>
      </w:r>
      <w:bookmarkEnd w:id="15"/>
    </w:p>
    <w:p w14:paraId="6E63A72C" w14:textId="74084EC0" w:rsidR="001138FC" w:rsidRPr="00034F51" w:rsidRDefault="001138FC" w:rsidP="00B11433">
      <w:pPr>
        <w:tabs>
          <w:tab w:val="center" w:pos="4592"/>
          <w:tab w:val="left" w:pos="6609"/>
        </w:tabs>
        <w:autoSpaceDE w:val="0"/>
        <w:autoSpaceDN w:val="0"/>
        <w:adjustRightInd w:val="0"/>
        <w:spacing w:after="240" w:line="276" w:lineRule="auto"/>
        <w:ind w:left="1021" w:hanging="454"/>
        <w:jc w:val="both"/>
        <w:rPr>
          <w:rFonts w:ascii="Arial" w:hAnsi="Arial" w:cs="Arial"/>
          <w:sz w:val="20"/>
          <w:lang w:val="it-IT"/>
        </w:rPr>
      </w:pPr>
      <w:r w:rsidRPr="00034F51">
        <w:rPr>
          <w:rFonts w:ascii="Arial" w:hAnsi="Arial" w:cs="Arial"/>
          <w:sz w:val="20"/>
          <w:lang w:val="it-IT"/>
        </w:rPr>
        <w:lastRenderedPageBreak/>
        <w:t>(ciascuno, un “</w:t>
      </w:r>
      <w:r w:rsidRPr="00034F51">
        <w:rPr>
          <w:rFonts w:ascii="Arial" w:hAnsi="Arial" w:cs="Arial"/>
          <w:b/>
          <w:bCs/>
          <w:sz w:val="20"/>
          <w:lang w:val="it-IT"/>
        </w:rPr>
        <w:t xml:space="preserve">Evento </w:t>
      </w:r>
      <w:r w:rsidR="00E0604E">
        <w:rPr>
          <w:rFonts w:ascii="Arial" w:hAnsi="Arial" w:cs="Arial"/>
          <w:b/>
          <w:bCs/>
          <w:sz w:val="20"/>
          <w:lang w:val="it-IT"/>
        </w:rPr>
        <w:t>Rilevante</w:t>
      </w:r>
      <w:r w:rsidRPr="00034F51">
        <w:rPr>
          <w:rFonts w:ascii="Arial" w:hAnsi="Arial" w:cs="Arial"/>
          <w:sz w:val="20"/>
          <w:lang w:val="it-IT"/>
        </w:rPr>
        <w:t>”).</w:t>
      </w:r>
    </w:p>
    <w:p w14:paraId="6E3BDE69" w14:textId="679D98BE" w:rsidR="005F5731" w:rsidRPr="00034F51" w:rsidRDefault="00BF780F"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bookmarkStart w:id="16" w:name="_Ref161322617"/>
      <w:bookmarkStart w:id="17" w:name="_Ref130404761"/>
      <w:r>
        <w:rPr>
          <w:rFonts w:ascii="Arial" w:hAnsi="Arial" w:cs="Arial"/>
          <w:b/>
          <w:sz w:val="20"/>
          <w:lang w:val="it-IT"/>
        </w:rPr>
        <w:t xml:space="preserve">CALCOLO </w:t>
      </w:r>
      <w:r w:rsidR="00E0604E">
        <w:rPr>
          <w:rFonts w:ascii="Arial" w:hAnsi="Arial" w:cs="Arial"/>
          <w:b/>
          <w:sz w:val="20"/>
          <w:lang w:val="it-IT"/>
        </w:rPr>
        <w:t>PARTECIPAZIONE INVESTITORE</w:t>
      </w:r>
      <w:bookmarkEnd w:id="16"/>
    </w:p>
    <w:p w14:paraId="7598AEE4" w14:textId="2C8A50B5" w:rsidR="005F5731" w:rsidRDefault="005F5731"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18" w:name="_Ref132384653"/>
      <w:bookmarkStart w:id="19" w:name="_Ref145848434"/>
      <w:bookmarkStart w:id="20" w:name="_Ref161392561"/>
      <w:bookmarkStart w:id="21" w:name="_Ref161319980"/>
      <w:r w:rsidRPr="00034F51">
        <w:rPr>
          <w:rFonts w:ascii="Arial" w:hAnsi="Arial" w:cs="Arial"/>
          <w:sz w:val="20"/>
          <w:lang w:val="it-IT"/>
        </w:rPr>
        <w:t>A</w:t>
      </w:r>
      <w:r w:rsidR="000E7665">
        <w:rPr>
          <w:rFonts w:ascii="Arial" w:hAnsi="Arial" w:cs="Arial"/>
          <w:sz w:val="20"/>
          <w:lang w:val="it-IT"/>
        </w:rPr>
        <w:t xml:space="preserve"> seguito </w:t>
      </w:r>
      <w:r w:rsidRPr="00034F51">
        <w:rPr>
          <w:rFonts w:ascii="Arial" w:hAnsi="Arial" w:cs="Arial"/>
          <w:sz w:val="20"/>
          <w:lang w:val="it-IT"/>
        </w:rPr>
        <w:t xml:space="preserve">di un Evento </w:t>
      </w:r>
      <w:r w:rsidR="004C719B">
        <w:rPr>
          <w:rFonts w:ascii="Arial" w:hAnsi="Arial" w:cs="Arial"/>
          <w:sz w:val="20"/>
          <w:lang w:val="it-IT"/>
        </w:rPr>
        <w:t>Rilevante</w:t>
      </w:r>
      <w:r w:rsidRPr="00034F51">
        <w:rPr>
          <w:rFonts w:ascii="Arial" w:hAnsi="Arial" w:cs="Arial"/>
          <w:sz w:val="20"/>
          <w:lang w:val="it-IT"/>
        </w:rPr>
        <w:t>, l’Investitore</w:t>
      </w:r>
      <w:r w:rsidRPr="00034F51">
        <w:rPr>
          <w:rFonts w:ascii="Arial" w:hAnsi="Arial" w:cs="Arial"/>
          <w:bCs/>
          <w:sz w:val="20"/>
          <w:lang w:val="it-IT"/>
        </w:rPr>
        <w:t xml:space="preserve"> </w:t>
      </w:r>
      <w:r w:rsidR="00100E7A">
        <w:rPr>
          <w:rFonts w:ascii="Arial" w:hAnsi="Arial" w:cs="Arial"/>
          <w:bCs/>
          <w:sz w:val="20"/>
          <w:lang w:val="it-IT"/>
        </w:rPr>
        <w:t>avrà il diritto di diventare</w:t>
      </w:r>
      <w:r w:rsidRPr="00034F51">
        <w:rPr>
          <w:rFonts w:ascii="Arial" w:hAnsi="Arial" w:cs="Arial"/>
          <w:bCs/>
          <w:sz w:val="20"/>
          <w:lang w:val="it-IT"/>
        </w:rPr>
        <w:t xml:space="preserve"> titolare </w:t>
      </w:r>
      <w:r w:rsidR="00100E7A">
        <w:rPr>
          <w:rFonts w:ascii="Arial" w:hAnsi="Arial" w:cs="Arial"/>
          <w:bCs/>
          <w:sz w:val="20"/>
          <w:lang w:val="it-IT"/>
        </w:rPr>
        <w:t>del</w:t>
      </w:r>
      <w:r w:rsidR="00A940DA">
        <w:rPr>
          <w:rFonts w:ascii="Arial" w:hAnsi="Arial" w:cs="Arial"/>
          <w:bCs/>
          <w:sz w:val="20"/>
          <w:lang w:val="it-IT"/>
        </w:rPr>
        <w:t xml:space="preserve">la </w:t>
      </w:r>
      <w:r w:rsidR="00A940DA" w:rsidRPr="000336F6">
        <w:rPr>
          <w:rFonts w:ascii="Arial" w:hAnsi="Arial" w:cs="Arial"/>
          <w:bCs/>
          <w:sz w:val="20"/>
          <w:lang w:val="it-IT"/>
        </w:rPr>
        <w:t>Partecipazione Investitore</w:t>
      </w:r>
      <w:r w:rsidRPr="00034F51">
        <w:rPr>
          <w:rFonts w:ascii="Arial" w:hAnsi="Arial" w:cs="Arial"/>
          <w:bCs/>
          <w:sz w:val="20"/>
          <w:lang w:val="it-IT"/>
        </w:rPr>
        <w:t xml:space="preserve">, </w:t>
      </w:r>
      <w:bookmarkEnd w:id="18"/>
      <w:bookmarkEnd w:id="19"/>
      <w:r w:rsidRPr="00034F51">
        <w:rPr>
          <w:rFonts w:ascii="Arial" w:hAnsi="Arial" w:cs="Arial"/>
          <w:sz w:val="20"/>
          <w:lang w:val="it-IT"/>
        </w:rPr>
        <w:t>da calcolarsi</w:t>
      </w:r>
      <w:r w:rsidR="00BF780F">
        <w:rPr>
          <w:rFonts w:ascii="Arial" w:hAnsi="Arial" w:cs="Arial"/>
          <w:sz w:val="20"/>
          <w:lang w:val="it-IT"/>
        </w:rPr>
        <w:t xml:space="preserve"> come segue</w:t>
      </w:r>
      <w:r w:rsidRPr="00034F51">
        <w:rPr>
          <w:rFonts w:ascii="Arial" w:hAnsi="Arial" w:cs="Arial"/>
          <w:sz w:val="20"/>
          <w:lang w:val="it-IT"/>
        </w:rPr>
        <w:t>:</w:t>
      </w:r>
      <w:bookmarkEnd w:id="20"/>
      <w:r w:rsidRPr="00034F51">
        <w:rPr>
          <w:rFonts w:ascii="Arial" w:hAnsi="Arial" w:cs="Arial"/>
          <w:sz w:val="20"/>
          <w:lang w:val="it-IT"/>
        </w:rPr>
        <w:t xml:space="preserve"> </w:t>
      </w:r>
      <w:bookmarkEnd w:id="21"/>
    </w:p>
    <w:p w14:paraId="0E8B4475" w14:textId="1C4D2013" w:rsidR="00BF780F" w:rsidRPr="00BF780F" w:rsidRDefault="00BF780F" w:rsidP="00BF780F">
      <w:pPr>
        <w:tabs>
          <w:tab w:val="center" w:pos="4592"/>
          <w:tab w:val="left" w:pos="6609"/>
        </w:tabs>
        <w:autoSpaceDE w:val="0"/>
        <w:autoSpaceDN w:val="0"/>
        <w:adjustRightInd w:val="0"/>
        <w:spacing w:after="240" w:line="276" w:lineRule="auto"/>
        <w:jc w:val="both"/>
        <w:rPr>
          <w:rFonts w:ascii="Arial" w:hAnsi="Arial" w:cs="Arial"/>
          <w:sz w:val="20"/>
          <w:lang w:val="it-IT"/>
        </w:rPr>
      </w:pPr>
      <w:r w:rsidRPr="00BF780F">
        <w:rPr>
          <w:rFonts w:ascii="Arial" w:hAnsi="Arial" w:cs="Arial"/>
          <w:sz w:val="20"/>
          <w:lang w:val="it-IT"/>
        </w:rPr>
        <w:t xml:space="preserve">In caso </w:t>
      </w:r>
      <w:r>
        <w:rPr>
          <w:rFonts w:ascii="Arial" w:hAnsi="Arial" w:cs="Arial"/>
          <w:sz w:val="20"/>
          <w:lang w:val="it-IT"/>
        </w:rPr>
        <w:t xml:space="preserve">di </w:t>
      </w:r>
      <w:r w:rsidRPr="00BF780F">
        <w:rPr>
          <w:rFonts w:ascii="Arial" w:hAnsi="Arial" w:cs="Arial"/>
          <w:sz w:val="20"/>
          <w:lang w:val="it-IT"/>
        </w:rPr>
        <w:t>Round di Investimento o di Evento di Liquidità</w:t>
      </w:r>
    </w:p>
    <w:p w14:paraId="156B24CF" w14:textId="77777777" w:rsidR="00BF780F" w:rsidRPr="00034F51" w:rsidRDefault="00BF780F" w:rsidP="00BF780F">
      <w:pPr>
        <w:pStyle w:val="Paragrafoelenco"/>
        <w:tabs>
          <w:tab w:val="center" w:pos="4592"/>
          <w:tab w:val="left" w:pos="6609"/>
        </w:tabs>
        <w:autoSpaceDE w:val="0"/>
        <w:autoSpaceDN w:val="0"/>
        <w:adjustRightInd w:val="0"/>
        <w:spacing w:after="240" w:line="276" w:lineRule="auto"/>
        <w:ind w:left="567" w:firstLine="0"/>
        <w:contextualSpacing w:val="0"/>
        <w:jc w:val="both"/>
        <w:rPr>
          <w:rFonts w:ascii="Arial" w:hAnsi="Arial" w:cs="Arial"/>
          <w:sz w:val="20"/>
          <w:lang w:val="it-IT"/>
        </w:rPr>
      </w:pPr>
    </w:p>
    <w:p w14:paraId="7D7A4C6C" w14:textId="647B8AE6" w:rsidR="005F5731" w:rsidRPr="00034F51" w:rsidRDefault="00A940DA" w:rsidP="00B11433">
      <w:pPr>
        <w:pStyle w:val="Paragrafoelenco"/>
        <w:tabs>
          <w:tab w:val="center" w:pos="4592"/>
          <w:tab w:val="left" w:pos="6609"/>
        </w:tabs>
        <w:autoSpaceDE w:val="0"/>
        <w:autoSpaceDN w:val="0"/>
        <w:adjustRightInd w:val="0"/>
        <w:spacing w:after="240" w:line="276" w:lineRule="auto"/>
        <w:ind w:left="426" w:firstLine="0"/>
        <w:contextualSpacing w:val="0"/>
        <w:jc w:val="both"/>
        <w:rPr>
          <w:rFonts w:ascii="Arial" w:hAnsi="Arial" w:cs="Arial"/>
          <w:sz w:val="20"/>
          <w:lang w:val="it-IT"/>
        </w:rPr>
      </w:pPr>
      <m:oMathPara>
        <m:oMathParaPr>
          <m:jc m:val="center"/>
        </m:oMathParaPr>
        <m:oMath>
          <m:r>
            <w:rPr>
              <w:rFonts w:ascii="Cambria Math" w:hAnsi="Cambria Math" w:cs="Arial"/>
              <w:sz w:val="20"/>
              <w:lang w:val="it-IT"/>
            </w:rPr>
            <m:t>Partecipazione Investitore (%)=</m:t>
          </m:r>
          <m:f>
            <m:fPr>
              <m:ctrlPr>
                <w:rPr>
                  <w:rFonts w:ascii="Cambria Math" w:hAnsi="Cambria Math" w:cs="Arial"/>
                  <w:i/>
                  <w:sz w:val="20"/>
                  <w:lang w:val="it-IT"/>
                </w:rPr>
              </m:ctrlPr>
            </m:fPr>
            <m:num>
              <m:r>
                <w:rPr>
                  <w:rFonts w:ascii="Cambria Math" w:hAnsi="Cambria Math" w:cs="Arial"/>
                  <w:sz w:val="20"/>
                  <w:lang w:val="it-IT"/>
                </w:rPr>
                <m:t>Versamento</m:t>
              </m:r>
            </m:num>
            <m:den>
              <m:d>
                <m:dPr>
                  <m:ctrlPr>
                    <w:rPr>
                      <w:rFonts w:ascii="Cambria Math" w:hAnsi="Cambria Math" w:cs="Arial"/>
                      <w:i/>
                      <w:sz w:val="20"/>
                      <w:lang w:val="it-IT"/>
                    </w:rPr>
                  </m:ctrlPr>
                </m:dPr>
                <m:e>
                  <m:r>
                    <w:rPr>
                      <w:rFonts w:ascii="Cambria Math" w:hAnsi="Cambria Math" w:cs="Arial"/>
                      <w:sz w:val="20"/>
                      <w:lang w:val="it-IT"/>
                    </w:rPr>
                    <m:t>1-Tasso di Sconto</m:t>
                  </m:r>
                </m:e>
              </m:d>
              <m:r>
                <w:rPr>
                  <w:rFonts w:ascii="Cambria Math" w:hAnsi="Cambria Math" w:cs="Arial"/>
                  <w:sz w:val="20"/>
                  <w:lang w:val="it-IT"/>
                </w:rPr>
                <m:t>*Valutazione Post-Money</m:t>
              </m:r>
            </m:den>
          </m:f>
          <m:r>
            <w:rPr>
              <w:rFonts w:ascii="Cambria Math" w:hAnsi="Cambria Math" w:cs="Arial"/>
              <w:sz w:val="20"/>
              <w:lang w:val="it-IT"/>
            </w:rPr>
            <m:t>*100</m:t>
          </m:r>
        </m:oMath>
      </m:oMathPara>
    </w:p>
    <w:p w14:paraId="57D2C524" w14:textId="77777777" w:rsidR="005F5731" w:rsidRPr="00034F51" w:rsidRDefault="005F5731" w:rsidP="00B642D1">
      <w:pPr>
        <w:pStyle w:val="Paragrafoelenco"/>
        <w:tabs>
          <w:tab w:val="center" w:pos="4592"/>
          <w:tab w:val="left" w:pos="6609"/>
        </w:tabs>
        <w:autoSpaceDE w:val="0"/>
        <w:autoSpaceDN w:val="0"/>
        <w:adjustRightInd w:val="0"/>
        <w:spacing w:after="240" w:line="276" w:lineRule="auto"/>
        <w:ind w:left="709" w:firstLine="0"/>
        <w:contextualSpacing w:val="0"/>
        <w:jc w:val="both"/>
        <w:rPr>
          <w:rFonts w:ascii="Arial" w:hAnsi="Arial" w:cs="Arial"/>
          <w:sz w:val="20"/>
          <w:lang w:val="it-IT"/>
        </w:rPr>
      </w:pPr>
      <w:r w:rsidRPr="00034F51">
        <w:rPr>
          <w:rFonts w:ascii="Arial" w:hAnsi="Arial" w:cs="Arial"/>
          <w:sz w:val="20"/>
          <w:lang w:val="it-IT"/>
        </w:rPr>
        <w:t xml:space="preserve">Dove: </w:t>
      </w:r>
    </w:p>
    <w:p w14:paraId="4BE1E44C" w14:textId="0D14D916" w:rsidR="005F5731" w:rsidRPr="00034F51" w:rsidRDefault="005F5731" w:rsidP="00B642D1">
      <w:pPr>
        <w:pStyle w:val="Paragrafoelenco"/>
        <w:tabs>
          <w:tab w:val="center" w:pos="4592"/>
          <w:tab w:val="left" w:pos="6609"/>
        </w:tabs>
        <w:autoSpaceDE w:val="0"/>
        <w:autoSpaceDN w:val="0"/>
        <w:adjustRightInd w:val="0"/>
        <w:spacing w:after="240" w:line="276" w:lineRule="auto"/>
        <w:ind w:left="709" w:firstLine="0"/>
        <w:contextualSpacing w:val="0"/>
        <w:jc w:val="both"/>
        <w:rPr>
          <w:rFonts w:ascii="Arial" w:hAnsi="Arial" w:cs="Arial"/>
          <w:sz w:val="20"/>
          <w:lang w:val="it-IT"/>
        </w:rPr>
      </w:pPr>
      <w:r w:rsidRPr="00034F51">
        <w:rPr>
          <w:rFonts w:ascii="Arial" w:hAnsi="Arial" w:cs="Arial"/>
          <w:sz w:val="20"/>
          <w:lang w:val="it-IT"/>
        </w:rPr>
        <w:t>“</w:t>
      </w:r>
      <w:r w:rsidR="00BF780F">
        <w:rPr>
          <w:rFonts w:ascii="Arial" w:hAnsi="Arial" w:cs="Arial"/>
          <w:b/>
          <w:bCs/>
          <w:sz w:val="20"/>
          <w:lang w:val="it-IT"/>
        </w:rPr>
        <w:t>Valutazione Post-Money</w:t>
      </w:r>
      <w:r w:rsidRPr="00034F51">
        <w:rPr>
          <w:rFonts w:ascii="Arial" w:hAnsi="Arial" w:cs="Arial"/>
          <w:sz w:val="20"/>
          <w:lang w:val="it-IT"/>
        </w:rPr>
        <w:t>” indica:</w:t>
      </w:r>
      <w:r w:rsidR="003920F0">
        <w:rPr>
          <w:rFonts w:ascii="Arial" w:hAnsi="Arial" w:cs="Arial"/>
          <w:sz w:val="20"/>
          <w:lang w:val="it-IT"/>
        </w:rPr>
        <w:t xml:space="preserve"> </w:t>
      </w:r>
    </w:p>
    <w:p w14:paraId="06B88D7D" w14:textId="25E8F267" w:rsidR="00BF780F" w:rsidRPr="006953DC" w:rsidRDefault="005F5731" w:rsidP="00BF780F">
      <w:pPr>
        <w:pStyle w:val="Paragrafoelenco"/>
        <w:numPr>
          <w:ilvl w:val="2"/>
          <w:numId w:val="19"/>
        </w:numPr>
        <w:tabs>
          <w:tab w:val="center" w:pos="4592"/>
          <w:tab w:val="left" w:pos="6609"/>
        </w:tabs>
        <w:autoSpaceDE w:val="0"/>
        <w:autoSpaceDN w:val="0"/>
        <w:adjustRightInd w:val="0"/>
        <w:spacing w:after="240" w:line="276" w:lineRule="auto"/>
        <w:ind w:left="1134" w:hanging="425"/>
        <w:contextualSpacing w:val="0"/>
        <w:jc w:val="both"/>
        <w:rPr>
          <w:rFonts w:ascii="Arial" w:hAnsi="Arial" w:cs="Arial"/>
          <w:sz w:val="20"/>
          <w:lang w:val="it-IT"/>
        </w:rPr>
      </w:pPr>
      <w:r w:rsidRPr="00034F51">
        <w:rPr>
          <w:rFonts w:ascii="Arial" w:hAnsi="Arial" w:cs="Arial"/>
          <w:sz w:val="20"/>
          <w:lang w:val="it-IT"/>
        </w:rPr>
        <w:tab/>
      </w:r>
      <w:r w:rsidR="00BF780F" w:rsidRPr="006953DC">
        <w:rPr>
          <w:rFonts w:ascii="Arial" w:hAnsi="Arial" w:cs="Arial"/>
          <w:sz w:val="20"/>
          <w:lang w:val="it-IT"/>
        </w:rPr>
        <w:t>Nel caso di Round</w:t>
      </w:r>
      <w:r w:rsidR="00BF780F">
        <w:rPr>
          <w:rFonts w:ascii="Arial" w:hAnsi="Arial" w:cs="Arial"/>
          <w:sz w:val="20"/>
          <w:lang w:val="it-IT"/>
        </w:rPr>
        <w:t xml:space="preserve"> di</w:t>
      </w:r>
      <w:r w:rsidR="00BF780F" w:rsidRPr="006953DC">
        <w:rPr>
          <w:rFonts w:ascii="Arial" w:hAnsi="Arial" w:cs="Arial"/>
          <w:sz w:val="20"/>
          <w:lang w:val="it-IT"/>
        </w:rPr>
        <w:t xml:space="preserve"> Investimento, il valore </w:t>
      </w:r>
      <w:r w:rsidR="00BF780F" w:rsidRPr="006953DC">
        <w:rPr>
          <w:rFonts w:ascii="Arial" w:hAnsi="Arial" w:cs="Arial"/>
          <w:i/>
          <w:iCs/>
          <w:sz w:val="20"/>
          <w:lang w:val="it-IT"/>
        </w:rPr>
        <w:t>post-money</w:t>
      </w:r>
      <w:r w:rsidR="00BF780F" w:rsidRPr="006953DC">
        <w:rPr>
          <w:rFonts w:ascii="Arial" w:hAnsi="Arial" w:cs="Arial"/>
          <w:sz w:val="20"/>
          <w:lang w:val="it-IT"/>
        </w:rPr>
        <w:t xml:space="preserve"> </w:t>
      </w:r>
      <w:r w:rsidR="00431CF2">
        <w:rPr>
          <w:rFonts w:ascii="Arial" w:hAnsi="Arial" w:cs="Arial"/>
          <w:sz w:val="20"/>
          <w:lang w:val="it-IT"/>
        </w:rPr>
        <w:t xml:space="preserve">su </w:t>
      </w:r>
      <w:r w:rsidR="00431CF2" w:rsidRPr="00431CF2">
        <w:rPr>
          <w:rFonts w:ascii="Arial" w:hAnsi="Arial" w:cs="Arial"/>
          <w:sz w:val="20"/>
          <w:lang w:val="it-IT"/>
        </w:rPr>
        <w:t xml:space="preserve">Base </w:t>
      </w:r>
      <w:r w:rsidR="002932FA" w:rsidRPr="00431CF2">
        <w:rPr>
          <w:rFonts w:ascii="Arial" w:hAnsi="Arial" w:cs="Arial"/>
          <w:sz w:val="20"/>
          <w:lang w:val="it-IT"/>
        </w:rPr>
        <w:t xml:space="preserve">Fully Diluted </w:t>
      </w:r>
      <w:r w:rsidR="00BF780F" w:rsidRPr="00431CF2">
        <w:rPr>
          <w:rFonts w:ascii="Arial" w:hAnsi="Arial" w:cs="Arial"/>
          <w:sz w:val="20"/>
          <w:lang w:val="it-IT"/>
        </w:rPr>
        <w:t>della</w:t>
      </w:r>
      <w:r w:rsidR="00BF780F" w:rsidRPr="006953DC">
        <w:rPr>
          <w:rFonts w:ascii="Arial" w:hAnsi="Arial" w:cs="Arial"/>
          <w:sz w:val="20"/>
          <w:lang w:val="it-IT"/>
        </w:rPr>
        <w:t xml:space="preserve"> Societ</w:t>
      </w:r>
      <w:r w:rsidR="00F97C64">
        <w:rPr>
          <w:rFonts w:ascii="Arial" w:hAnsi="Arial" w:cs="Arial"/>
          <w:sz w:val="20"/>
          <w:lang w:val="it-IT"/>
        </w:rPr>
        <w:t xml:space="preserve">à, </w:t>
      </w:r>
      <w:r w:rsidR="00BF780F">
        <w:rPr>
          <w:rFonts w:ascii="Arial" w:hAnsi="Arial" w:cs="Arial"/>
          <w:sz w:val="20"/>
          <w:lang w:val="it-IT"/>
        </w:rPr>
        <w:t>così stabilito</w:t>
      </w:r>
      <w:r w:rsidR="00BF780F" w:rsidRPr="006953DC">
        <w:rPr>
          <w:rFonts w:ascii="Arial" w:hAnsi="Arial" w:cs="Arial"/>
          <w:sz w:val="20"/>
          <w:lang w:val="it-IT"/>
        </w:rPr>
        <w:t xml:space="preserve">, espressamente o implicitamente, </w:t>
      </w:r>
      <w:r w:rsidR="00BF780F">
        <w:rPr>
          <w:rFonts w:ascii="Arial" w:hAnsi="Arial" w:cs="Arial"/>
          <w:sz w:val="20"/>
          <w:lang w:val="it-IT"/>
        </w:rPr>
        <w:t>per il</w:t>
      </w:r>
      <w:r w:rsidR="00BF780F" w:rsidRPr="006953DC">
        <w:rPr>
          <w:rFonts w:ascii="Arial" w:hAnsi="Arial" w:cs="Arial"/>
          <w:sz w:val="20"/>
          <w:lang w:val="it-IT"/>
        </w:rPr>
        <w:t xml:space="preserve"> Round di Investimento; </w:t>
      </w:r>
    </w:p>
    <w:p w14:paraId="0DEE8085" w14:textId="2C287B08" w:rsidR="00BF780F" w:rsidRDefault="00BF780F" w:rsidP="00BF780F">
      <w:pPr>
        <w:pStyle w:val="Paragrafoelenco"/>
        <w:numPr>
          <w:ilvl w:val="2"/>
          <w:numId w:val="19"/>
        </w:numPr>
        <w:tabs>
          <w:tab w:val="center" w:pos="4592"/>
          <w:tab w:val="left" w:pos="6609"/>
        </w:tabs>
        <w:autoSpaceDE w:val="0"/>
        <w:autoSpaceDN w:val="0"/>
        <w:adjustRightInd w:val="0"/>
        <w:spacing w:after="240" w:line="276" w:lineRule="auto"/>
        <w:ind w:left="1134" w:hanging="425"/>
        <w:contextualSpacing w:val="0"/>
        <w:jc w:val="both"/>
        <w:rPr>
          <w:rFonts w:ascii="Arial" w:hAnsi="Arial" w:cs="Arial"/>
          <w:sz w:val="20"/>
          <w:lang w:val="it-IT"/>
        </w:rPr>
      </w:pPr>
      <w:r w:rsidRPr="006953DC">
        <w:rPr>
          <w:rFonts w:ascii="Arial" w:hAnsi="Arial" w:cs="Arial"/>
          <w:sz w:val="20"/>
          <w:lang w:val="it-IT"/>
        </w:rPr>
        <w:t>Nel caso di Evento di Liquidità</w:t>
      </w:r>
      <w:r>
        <w:rPr>
          <w:rFonts w:ascii="Arial" w:hAnsi="Arial" w:cs="Arial"/>
          <w:sz w:val="20"/>
          <w:lang w:val="it-IT"/>
        </w:rPr>
        <w:t>,</w:t>
      </w:r>
      <w:r w:rsidRPr="006953DC">
        <w:rPr>
          <w:rFonts w:ascii="Arial" w:hAnsi="Arial" w:cs="Arial"/>
          <w:sz w:val="20"/>
          <w:lang w:val="it-IT"/>
        </w:rPr>
        <w:t xml:space="preserve"> </w:t>
      </w:r>
      <w:r>
        <w:rPr>
          <w:rFonts w:ascii="Arial" w:hAnsi="Arial" w:cs="Arial"/>
          <w:sz w:val="20"/>
          <w:lang w:val="it-IT"/>
        </w:rPr>
        <w:t xml:space="preserve">il valore attribuibile al 100% del capitale sociale </w:t>
      </w:r>
      <w:r w:rsidR="00431CF2">
        <w:rPr>
          <w:rFonts w:ascii="Arial" w:hAnsi="Arial" w:cs="Arial"/>
          <w:sz w:val="20"/>
          <w:lang w:val="it-IT"/>
        </w:rPr>
        <w:t xml:space="preserve">su </w:t>
      </w:r>
      <w:r w:rsidR="00431CF2" w:rsidRPr="00431CF2">
        <w:rPr>
          <w:rFonts w:ascii="Arial" w:hAnsi="Arial" w:cs="Arial"/>
          <w:sz w:val="20"/>
          <w:lang w:val="it-IT"/>
        </w:rPr>
        <w:t xml:space="preserve">Base Fully Diluted </w:t>
      </w:r>
      <w:r>
        <w:rPr>
          <w:rFonts w:ascii="Arial" w:hAnsi="Arial" w:cs="Arial"/>
          <w:sz w:val="20"/>
          <w:lang w:val="it-IT"/>
        </w:rPr>
        <w:t xml:space="preserve">della Società calcolato sulla base </w:t>
      </w:r>
      <w:r w:rsidRPr="006953DC">
        <w:rPr>
          <w:rFonts w:ascii="Arial" w:hAnsi="Arial" w:cs="Arial"/>
          <w:sz w:val="20"/>
          <w:lang w:val="it-IT"/>
        </w:rPr>
        <w:t>del prezzo offerto per il perfezionamento dell’operazione sottostante l’Evento di Liquidità</w:t>
      </w:r>
      <w:r w:rsidR="000F0B03">
        <w:rPr>
          <w:rFonts w:ascii="Arial" w:hAnsi="Arial" w:cs="Arial"/>
          <w:sz w:val="20"/>
          <w:lang w:val="it-IT"/>
        </w:rPr>
        <w:t>;</w:t>
      </w:r>
    </w:p>
    <w:p w14:paraId="5A3B5812" w14:textId="342B6907" w:rsidR="005F5731" w:rsidRDefault="005F5731" w:rsidP="00BF780F">
      <w:pPr>
        <w:pStyle w:val="Paragrafoelenco"/>
        <w:tabs>
          <w:tab w:val="center" w:pos="4592"/>
          <w:tab w:val="left" w:pos="6609"/>
        </w:tabs>
        <w:autoSpaceDE w:val="0"/>
        <w:autoSpaceDN w:val="0"/>
        <w:adjustRightInd w:val="0"/>
        <w:spacing w:after="240" w:line="276" w:lineRule="auto"/>
        <w:ind w:left="1134" w:firstLine="0"/>
        <w:contextualSpacing w:val="0"/>
        <w:jc w:val="both"/>
        <w:rPr>
          <w:rFonts w:ascii="Arial" w:hAnsi="Arial" w:cs="Arial"/>
          <w:sz w:val="20"/>
          <w:lang w:val="it-IT"/>
        </w:rPr>
      </w:pPr>
      <w:r w:rsidRPr="00034F51">
        <w:rPr>
          <w:rFonts w:ascii="Arial" w:hAnsi="Arial" w:cs="Arial"/>
          <w:sz w:val="20"/>
          <w:lang w:val="it-IT"/>
        </w:rPr>
        <w:t>restando inteso che in nessun</w:t>
      </w:r>
      <w:r w:rsidR="00B11433" w:rsidRPr="00034F51">
        <w:rPr>
          <w:rFonts w:ascii="Arial" w:hAnsi="Arial" w:cs="Arial"/>
          <w:sz w:val="20"/>
          <w:lang w:val="it-IT"/>
        </w:rPr>
        <w:t>o</w:t>
      </w:r>
      <w:r w:rsidRPr="00034F51">
        <w:rPr>
          <w:rFonts w:ascii="Arial" w:hAnsi="Arial" w:cs="Arial"/>
          <w:sz w:val="20"/>
          <w:lang w:val="it-IT"/>
        </w:rPr>
        <w:t xml:space="preserve"> </w:t>
      </w:r>
      <w:r w:rsidR="00B11433" w:rsidRPr="00034F51">
        <w:rPr>
          <w:rFonts w:ascii="Arial" w:hAnsi="Arial" w:cs="Arial"/>
          <w:sz w:val="20"/>
          <w:lang w:val="it-IT"/>
        </w:rPr>
        <w:t xml:space="preserve">dei </w:t>
      </w:r>
      <w:r w:rsidRPr="00034F51">
        <w:rPr>
          <w:rFonts w:ascii="Arial" w:hAnsi="Arial" w:cs="Arial"/>
          <w:sz w:val="20"/>
          <w:lang w:val="it-IT"/>
        </w:rPr>
        <w:t>cas</w:t>
      </w:r>
      <w:r w:rsidR="00B11433" w:rsidRPr="00034F51">
        <w:rPr>
          <w:rFonts w:ascii="Arial" w:hAnsi="Arial" w:cs="Arial"/>
          <w:sz w:val="20"/>
          <w:lang w:val="it-IT"/>
        </w:rPr>
        <w:t xml:space="preserve">i </w:t>
      </w:r>
      <w:r w:rsidR="00BF780F">
        <w:rPr>
          <w:rFonts w:ascii="Arial" w:hAnsi="Arial" w:cs="Arial"/>
          <w:sz w:val="20"/>
          <w:lang w:val="it-IT"/>
        </w:rPr>
        <w:t xml:space="preserve">sopra indicati, </w:t>
      </w:r>
      <w:bookmarkStart w:id="22" w:name="_Ref161319977"/>
      <w:r w:rsidR="00BF780F">
        <w:rPr>
          <w:rFonts w:ascii="Arial" w:hAnsi="Arial" w:cs="Arial"/>
          <w:sz w:val="20"/>
          <w:lang w:val="it-IT"/>
        </w:rPr>
        <w:t>la Valutazione Post-Money</w:t>
      </w:r>
      <w:r w:rsidR="002F3B8B">
        <w:rPr>
          <w:rFonts w:ascii="Arial" w:hAnsi="Arial" w:cs="Arial"/>
          <w:sz w:val="20"/>
          <w:lang w:val="it-IT"/>
        </w:rPr>
        <w:t xml:space="preserve">, ridotta del Tasso di Sconto, </w:t>
      </w:r>
      <w:r w:rsidR="00BF780F">
        <w:rPr>
          <w:rFonts w:ascii="Arial" w:hAnsi="Arial" w:cs="Arial"/>
          <w:sz w:val="20"/>
          <w:lang w:val="it-IT"/>
        </w:rPr>
        <w:t>potrà eccedere il Valuation Cap</w:t>
      </w:r>
      <w:r w:rsidRPr="00034F51">
        <w:rPr>
          <w:rFonts w:ascii="Arial" w:hAnsi="Arial" w:cs="Arial"/>
          <w:sz w:val="20"/>
          <w:lang w:val="it-IT"/>
        </w:rPr>
        <w:t xml:space="preserve">. </w:t>
      </w:r>
      <w:bookmarkEnd w:id="22"/>
    </w:p>
    <w:p w14:paraId="267B008A" w14:textId="3B898D98" w:rsidR="00BF780F" w:rsidRPr="00BF780F" w:rsidRDefault="00BF780F" w:rsidP="00BF780F">
      <w:pPr>
        <w:tabs>
          <w:tab w:val="center" w:pos="4592"/>
          <w:tab w:val="left" w:pos="6609"/>
        </w:tabs>
        <w:autoSpaceDE w:val="0"/>
        <w:autoSpaceDN w:val="0"/>
        <w:adjustRightInd w:val="0"/>
        <w:spacing w:after="240" w:line="276" w:lineRule="auto"/>
        <w:jc w:val="both"/>
        <w:rPr>
          <w:rFonts w:ascii="Arial" w:hAnsi="Arial" w:cs="Arial"/>
          <w:sz w:val="20"/>
          <w:lang w:val="it-IT"/>
        </w:rPr>
      </w:pPr>
      <w:r>
        <w:rPr>
          <w:rFonts w:ascii="Arial" w:hAnsi="Arial" w:cs="Arial"/>
          <w:sz w:val="20"/>
          <w:lang w:val="it-IT"/>
        </w:rPr>
        <w:t>Al Termine:</w:t>
      </w:r>
      <w:r w:rsidR="00FC2E1F">
        <w:rPr>
          <w:rFonts w:ascii="Arial" w:hAnsi="Arial" w:cs="Arial"/>
          <w:sz w:val="20"/>
          <w:lang w:val="it-IT"/>
        </w:rPr>
        <w:t xml:space="preserve"> </w:t>
      </w:r>
    </w:p>
    <w:p w14:paraId="71F81B6D" w14:textId="76BACADE" w:rsidR="00BF780F" w:rsidRPr="00034F51" w:rsidRDefault="00BF780F" w:rsidP="00BF780F">
      <w:pPr>
        <w:pStyle w:val="Paragrafoelenco"/>
        <w:tabs>
          <w:tab w:val="center" w:pos="4592"/>
          <w:tab w:val="left" w:pos="6609"/>
        </w:tabs>
        <w:autoSpaceDE w:val="0"/>
        <w:autoSpaceDN w:val="0"/>
        <w:adjustRightInd w:val="0"/>
        <w:spacing w:after="240" w:line="276" w:lineRule="auto"/>
        <w:ind w:left="426" w:firstLine="0"/>
        <w:contextualSpacing w:val="0"/>
        <w:jc w:val="both"/>
        <w:rPr>
          <w:rFonts w:ascii="Arial" w:hAnsi="Arial" w:cs="Arial"/>
          <w:sz w:val="20"/>
          <w:lang w:val="it-IT"/>
        </w:rPr>
      </w:pPr>
      <m:oMathPara>
        <m:oMathParaPr>
          <m:jc m:val="center"/>
        </m:oMathParaPr>
        <m:oMath>
          <m:r>
            <w:rPr>
              <w:rFonts w:ascii="Cambria Math" w:hAnsi="Cambria Math" w:cs="Arial"/>
              <w:sz w:val="20"/>
              <w:lang w:val="it-IT"/>
            </w:rPr>
            <m:t>Partecipazione Investitore (%)=</m:t>
          </m:r>
          <m:f>
            <m:fPr>
              <m:ctrlPr>
                <w:rPr>
                  <w:rFonts w:ascii="Cambria Math" w:hAnsi="Cambria Math" w:cs="Arial"/>
                  <w:i/>
                  <w:sz w:val="20"/>
                  <w:lang w:val="it-IT"/>
                </w:rPr>
              </m:ctrlPr>
            </m:fPr>
            <m:num>
              <m:r>
                <w:rPr>
                  <w:rFonts w:ascii="Cambria Math" w:hAnsi="Cambria Math" w:cs="Arial"/>
                  <w:sz w:val="20"/>
                  <w:lang w:val="it-IT"/>
                </w:rPr>
                <m:t>Versamento</m:t>
              </m:r>
            </m:num>
            <m:den>
              <m:r>
                <w:rPr>
                  <w:rFonts w:ascii="Cambria Math" w:hAnsi="Cambria Math" w:cs="Arial"/>
                  <w:sz w:val="20"/>
                  <w:lang w:val="it-IT"/>
                </w:rPr>
                <m:t xml:space="preserve">Valutazione al Termine </m:t>
              </m:r>
            </m:den>
          </m:f>
          <m:r>
            <w:rPr>
              <w:rFonts w:ascii="Cambria Math" w:hAnsi="Cambria Math" w:cs="Arial"/>
              <w:sz w:val="20"/>
              <w:lang w:val="it-IT"/>
            </w:rPr>
            <m:t>*100</m:t>
          </m:r>
        </m:oMath>
      </m:oMathPara>
    </w:p>
    <w:p w14:paraId="46F7C2CC" w14:textId="77777777" w:rsidR="00BF780F" w:rsidRPr="00BF780F" w:rsidRDefault="00BF780F" w:rsidP="00BF780F">
      <w:pPr>
        <w:tabs>
          <w:tab w:val="center" w:pos="4592"/>
          <w:tab w:val="left" w:pos="6609"/>
        </w:tabs>
        <w:autoSpaceDE w:val="0"/>
        <w:autoSpaceDN w:val="0"/>
        <w:adjustRightInd w:val="0"/>
        <w:spacing w:after="240" w:line="276" w:lineRule="auto"/>
        <w:jc w:val="both"/>
        <w:rPr>
          <w:rFonts w:ascii="Arial" w:hAnsi="Arial" w:cs="Arial"/>
          <w:sz w:val="20"/>
          <w:lang w:val="it-IT"/>
        </w:rPr>
      </w:pPr>
    </w:p>
    <w:p w14:paraId="4E3B53EA" w14:textId="2D1988EE" w:rsidR="00B119A4" w:rsidRPr="00034F51" w:rsidRDefault="002D283D"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r w:rsidRPr="00034F51">
        <w:rPr>
          <w:rFonts w:ascii="Arial" w:hAnsi="Arial" w:cs="Arial"/>
          <w:b/>
          <w:sz w:val="20"/>
          <w:lang w:val="it-IT"/>
        </w:rPr>
        <w:t>EFFETTI</w:t>
      </w:r>
      <w:r w:rsidR="00B119A4" w:rsidRPr="00034F51">
        <w:rPr>
          <w:rFonts w:ascii="Arial" w:hAnsi="Arial" w:cs="Arial"/>
          <w:b/>
          <w:bCs/>
          <w:sz w:val="20"/>
          <w:lang w:val="it-IT"/>
        </w:rPr>
        <w:t xml:space="preserve"> DI UN EVENTO </w:t>
      </w:r>
      <w:r w:rsidR="004C719B">
        <w:rPr>
          <w:rFonts w:ascii="Arial" w:hAnsi="Arial" w:cs="Arial"/>
          <w:b/>
          <w:bCs/>
          <w:sz w:val="20"/>
          <w:lang w:val="it-IT"/>
        </w:rPr>
        <w:t>RILEVANTE</w:t>
      </w:r>
    </w:p>
    <w:p w14:paraId="6B8CBDC1" w14:textId="3F63C15D" w:rsidR="00B119A4" w:rsidRPr="00034F51" w:rsidRDefault="00B119A4"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r w:rsidRPr="00034F51">
        <w:rPr>
          <w:rFonts w:ascii="Arial" w:hAnsi="Arial" w:cs="Arial"/>
          <w:sz w:val="20"/>
          <w:lang w:val="it-IT"/>
        </w:rPr>
        <w:t xml:space="preserve">Al </w:t>
      </w:r>
      <w:r w:rsidRPr="00034F51">
        <w:rPr>
          <w:rFonts w:ascii="Arial" w:hAnsi="Arial" w:cs="Arial"/>
          <w:bCs/>
          <w:sz w:val="20"/>
          <w:lang w:val="it-IT"/>
        </w:rPr>
        <w:t>verificarsi</w:t>
      </w:r>
      <w:r w:rsidRPr="00034F51">
        <w:rPr>
          <w:rFonts w:ascii="Arial" w:hAnsi="Arial" w:cs="Arial"/>
          <w:sz w:val="20"/>
          <w:lang w:val="it-IT"/>
        </w:rPr>
        <w:t xml:space="preserve"> di un Evento </w:t>
      </w:r>
      <w:r w:rsidR="004C719B">
        <w:rPr>
          <w:rFonts w:ascii="Arial" w:hAnsi="Arial" w:cs="Arial"/>
          <w:sz w:val="20"/>
          <w:lang w:val="it-IT"/>
        </w:rPr>
        <w:t>Rilevante</w:t>
      </w:r>
      <w:r w:rsidRPr="00034F51">
        <w:rPr>
          <w:rFonts w:ascii="Arial" w:hAnsi="Arial" w:cs="Arial"/>
          <w:sz w:val="20"/>
          <w:lang w:val="it-IT"/>
        </w:rPr>
        <w:t>, la Società</w:t>
      </w:r>
      <w:r w:rsidR="001E05DE">
        <w:rPr>
          <w:rFonts w:ascii="Arial" w:hAnsi="Arial" w:cs="Arial"/>
          <w:sz w:val="20"/>
          <w:lang w:val="it-IT"/>
        </w:rPr>
        <w:t xml:space="preserve">, </w:t>
      </w:r>
      <w:r w:rsidR="004967DF">
        <w:rPr>
          <w:rFonts w:ascii="Arial" w:hAnsi="Arial" w:cs="Arial"/>
          <w:sz w:val="20"/>
          <w:lang w:val="it-IT"/>
        </w:rPr>
        <w:t xml:space="preserve">i </w:t>
      </w:r>
      <w:r w:rsidR="001E05DE">
        <w:rPr>
          <w:rFonts w:ascii="Arial" w:hAnsi="Arial" w:cs="Arial"/>
          <w:sz w:val="20"/>
          <w:lang w:val="it-IT"/>
        </w:rPr>
        <w:t>Soci Fondatori ed i Soci Rilevanti</w:t>
      </w:r>
      <w:r w:rsidRPr="00034F51">
        <w:rPr>
          <w:rFonts w:ascii="Arial" w:hAnsi="Arial" w:cs="Arial"/>
          <w:sz w:val="20"/>
          <w:lang w:val="it-IT"/>
        </w:rPr>
        <w:t xml:space="preserve">, ciascuno per quanto di rispettiva </w:t>
      </w:r>
      <w:r w:rsidRPr="00034F51">
        <w:rPr>
          <w:rFonts w:ascii="Arial" w:hAnsi="Arial" w:cs="Arial"/>
          <w:bCs/>
          <w:sz w:val="20"/>
          <w:lang w:val="it-IT"/>
        </w:rPr>
        <w:t>competenza</w:t>
      </w:r>
      <w:r w:rsidRPr="00034F51">
        <w:rPr>
          <w:rFonts w:ascii="Arial" w:hAnsi="Arial" w:cs="Arial"/>
          <w:sz w:val="20"/>
          <w:lang w:val="it-IT"/>
        </w:rPr>
        <w:t>, provvederà senza indugio a darne informazione</w:t>
      </w:r>
      <w:r w:rsidR="00524AC1" w:rsidRPr="00034F51">
        <w:rPr>
          <w:rFonts w:ascii="Arial" w:hAnsi="Arial" w:cs="Arial"/>
          <w:sz w:val="20"/>
          <w:lang w:val="it-IT"/>
        </w:rPr>
        <w:t xml:space="preserve"> per iscritto</w:t>
      </w:r>
      <w:r w:rsidRPr="00034F51">
        <w:rPr>
          <w:rFonts w:ascii="Arial" w:hAnsi="Arial" w:cs="Arial"/>
          <w:sz w:val="20"/>
          <w:lang w:val="it-IT"/>
        </w:rPr>
        <w:t xml:space="preserve"> all’Investitore</w:t>
      </w:r>
      <w:r w:rsidR="00524AC1" w:rsidRPr="00034F51">
        <w:rPr>
          <w:rFonts w:ascii="Arial" w:hAnsi="Arial" w:cs="Arial"/>
          <w:sz w:val="20"/>
          <w:lang w:val="it-IT"/>
        </w:rPr>
        <w:t xml:space="preserve"> e</w:t>
      </w:r>
      <w:r w:rsidRPr="00034F51">
        <w:rPr>
          <w:rFonts w:ascii="Arial" w:hAnsi="Arial" w:cs="Arial"/>
          <w:sz w:val="20"/>
          <w:lang w:val="it-IT"/>
        </w:rPr>
        <w:t xml:space="preserve"> a far sì che venga deliberato un aumento di capitale </w:t>
      </w:r>
      <w:r w:rsidR="00524AC1" w:rsidRPr="00034F51">
        <w:rPr>
          <w:rFonts w:ascii="Arial" w:hAnsi="Arial" w:cs="Arial"/>
          <w:sz w:val="20"/>
          <w:lang w:val="it-IT"/>
        </w:rPr>
        <w:t xml:space="preserve">della Società </w:t>
      </w:r>
      <w:r w:rsidRPr="00034F51">
        <w:rPr>
          <w:rFonts w:ascii="Arial" w:hAnsi="Arial" w:cs="Arial"/>
          <w:sz w:val="20"/>
          <w:lang w:val="it-IT"/>
        </w:rPr>
        <w:t xml:space="preserve">che </w:t>
      </w:r>
      <w:r w:rsidR="00524AC1" w:rsidRPr="00034F51">
        <w:rPr>
          <w:rFonts w:ascii="Arial" w:hAnsi="Arial" w:cs="Arial"/>
          <w:sz w:val="20"/>
          <w:lang w:val="it-IT"/>
        </w:rPr>
        <w:t>determini l</w:t>
      </w:r>
      <w:r w:rsidR="00104EF1" w:rsidRPr="00034F51">
        <w:rPr>
          <w:rFonts w:ascii="Arial" w:hAnsi="Arial" w:cs="Arial"/>
          <w:sz w:val="20"/>
          <w:lang w:val="it-IT"/>
        </w:rPr>
        <w:t>’</w:t>
      </w:r>
      <w:r w:rsidR="00524AC1" w:rsidRPr="00034F51">
        <w:rPr>
          <w:rFonts w:ascii="Arial" w:hAnsi="Arial" w:cs="Arial"/>
          <w:sz w:val="20"/>
          <w:lang w:val="it-IT"/>
        </w:rPr>
        <w:t xml:space="preserve">emissione e l'assegnazione all'Investitore </w:t>
      </w:r>
      <w:r w:rsidR="004C719B">
        <w:rPr>
          <w:rFonts w:ascii="Arial" w:hAnsi="Arial" w:cs="Arial"/>
          <w:sz w:val="20"/>
          <w:lang w:val="it-IT"/>
        </w:rPr>
        <w:t xml:space="preserve">della </w:t>
      </w:r>
      <w:r w:rsidR="00E0604E">
        <w:rPr>
          <w:rFonts w:ascii="Arial" w:hAnsi="Arial" w:cs="Arial"/>
          <w:sz w:val="20"/>
          <w:lang w:val="it-IT"/>
        </w:rPr>
        <w:t>Partecipazione Investitore</w:t>
      </w:r>
      <w:r w:rsidRPr="00034F51">
        <w:rPr>
          <w:rFonts w:ascii="Arial" w:hAnsi="Arial" w:cs="Arial"/>
          <w:sz w:val="20"/>
          <w:lang w:val="it-IT"/>
        </w:rPr>
        <w:t>.</w:t>
      </w:r>
    </w:p>
    <w:p w14:paraId="2E0A4D07" w14:textId="00A52360" w:rsidR="00ED1D55" w:rsidRPr="00034F51" w:rsidRDefault="00B119A4"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23" w:name="_Ref145848506"/>
      <w:r w:rsidRPr="00034F51">
        <w:rPr>
          <w:rFonts w:ascii="Arial" w:hAnsi="Arial" w:cs="Arial"/>
          <w:bCs/>
          <w:sz w:val="20"/>
          <w:lang w:val="it-IT"/>
        </w:rPr>
        <w:t>L’attribuzione</w:t>
      </w:r>
      <w:r w:rsidRPr="00034F51">
        <w:rPr>
          <w:rFonts w:ascii="Arial" w:hAnsi="Arial" w:cs="Arial"/>
          <w:sz w:val="20"/>
          <w:lang w:val="it-IT"/>
        </w:rPr>
        <w:t xml:space="preserve"> </w:t>
      </w:r>
      <w:r w:rsidR="004C719B">
        <w:rPr>
          <w:rFonts w:ascii="Arial" w:hAnsi="Arial" w:cs="Arial"/>
          <w:sz w:val="20"/>
          <w:lang w:val="it-IT"/>
        </w:rPr>
        <w:t xml:space="preserve">della </w:t>
      </w:r>
      <w:r w:rsidR="00E0604E">
        <w:rPr>
          <w:rFonts w:ascii="Arial" w:hAnsi="Arial" w:cs="Arial"/>
          <w:sz w:val="20"/>
          <w:lang w:val="it-IT"/>
        </w:rPr>
        <w:t>Partecipazione Investitore</w:t>
      </w:r>
      <w:r w:rsidR="004C719B">
        <w:rPr>
          <w:rFonts w:ascii="Arial" w:hAnsi="Arial" w:cs="Arial"/>
          <w:sz w:val="20"/>
          <w:lang w:val="it-IT"/>
        </w:rPr>
        <w:t xml:space="preserve"> </w:t>
      </w:r>
      <w:r w:rsidRPr="00034F51">
        <w:rPr>
          <w:rFonts w:ascii="Arial" w:hAnsi="Arial" w:cs="Arial"/>
          <w:sz w:val="20"/>
          <w:lang w:val="it-IT"/>
        </w:rPr>
        <w:t>dovrà avvenire:</w:t>
      </w:r>
      <w:bookmarkEnd w:id="23"/>
    </w:p>
    <w:p w14:paraId="0AC77FD2" w14:textId="382CE998" w:rsidR="00B119A4" w:rsidRPr="00034F51" w:rsidRDefault="00B119A4" w:rsidP="00EE250B">
      <w:pPr>
        <w:pStyle w:val="Paragrafoelenco"/>
        <w:numPr>
          <w:ilvl w:val="2"/>
          <w:numId w:val="20"/>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 xml:space="preserve">in caso di Round di Investimento, </w:t>
      </w:r>
      <w:r w:rsidR="00ED1D55" w:rsidRPr="00034F51">
        <w:rPr>
          <w:rFonts w:ascii="Arial" w:hAnsi="Arial" w:cs="Arial"/>
          <w:sz w:val="20"/>
          <w:lang w:val="it-IT"/>
        </w:rPr>
        <w:t>alla data del suo perfezionamento;</w:t>
      </w:r>
    </w:p>
    <w:p w14:paraId="227F458D" w14:textId="429CCEC3" w:rsidR="00B119A4" w:rsidRDefault="00B119A4" w:rsidP="003B7EAE">
      <w:pPr>
        <w:pStyle w:val="Paragrafoelenco"/>
        <w:numPr>
          <w:ilvl w:val="2"/>
          <w:numId w:val="20"/>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 xml:space="preserve">in caso di </w:t>
      </w:r>
      <w:r w:rsidR="003B7EAE" w:rsidRPr="003F4181">
        <w:rPr>
          <w:rFonts w:ascii="Arial" w:hAnsi="Arial" w:cs="Arial"/>
          <w:sz w:val="20"/>
          <w:lang w:val="it-IT"/>
        </w:rPr>
        <w:t xml:space="preserve">Vendita di Beni o Cambio di Controllo, </w:t>
      </w:r>
      <w:r w:rsidRPr="003F4181">
        <w:rPr>
          <w:rFonts w:ascii="Arial" w:hAnsi="Arial" w:cs="Arial"/>
          <w:sz w:val="20"/>
          <w:lang w:val="it-IT"/>
        </w:rPr>
        <w:t>prima</w:t>
      </w:r>
      <w:r w:rsidR="00C568E5" w:rsidRPr="003F4181">
        <w:rPr>
          <w:rFonts w:ascii="Arial" w:hAnsi="Arial" w:cs="Arial"/>
          <w:sz w:val="20"/>
          <w:lang w:val="it-IT"/>
        </w:rPr>
        <w:t xml:space="preserve"> </w:t>
      </w:r>
      <w:r w:rsidRPr="003F4181">
        <w:rPr>
          <w:rFonts w:ascii="Arial" w:hAnsi="Arial" w:cs="Arial"/>
          <w:sz w:val="20"/>
          <w:lang w:val="it-IT"/>
        </w:rPr>
        <w:t xml:space="preserve">del </w:t>
      </w:r>
      <w:r w:rsidR="003B7EAE">
        <w:rPr>
          <w:rFonts w:ascii="Arial" w:hAnsi="Arial" w:cs="Arial"/>
          <w:sz w:val="20"/>
          <w:lang w:val="it-IT"/>
        </w:rPr>
        <w:t xml:space="preserve">loro </w:t>
      </w:r>
      <w:r w:rsidRPr="003F4181">
        <w:rPr>
          <w:rFonts w:ascii="Arial" w:hAnsi="Arial" w:cs="Arial"/>
          <w:sz w:val="20"/>
          <w:lang w:val="it-IT"/>
        </w:rPr>
        <w:t>perfezionamento, così da consentire all’Investitore di poter beneficiare dei flussi derivanti da</w:t>
      </w:r>
      <w:r w:rsidR="003B7EAE">
        <w:rPr>
          <w:rFonts w:ascii="Arial" w:hAnsi="Arial" w:cs="Arial"/>
          <w:sz w:val="20"/>
          <w:lang w:val="it-IT"/>
        </w:rPr>
        <w:t>i</w:t>
      </w:r>
      <w:r w:rsidRPr="003F4181">
        <w:rPr>
          <w:rFonts w:ascii="Arial" w:hAnsi="Arial" w:cs="Arial"/>
          <w:sz w:val="20"/>
          <w:lang w:val="it-IT"/>
        </w:rPr>
        <w:t xml:space="preserve"> predett</w:t>
      </w:r>
      <w:r w:rsidR="003B7EAE">
        <w:rPr>
          <w:rFonts w:ascii="Arial" w:hAnsi="Arial" w:cs="Arial"/>
          <w:sz w:val="20"/>
          <w:lang w:val="it-IT"/>
        </w:rPr>
        <w:t>i</w:t>
      </w:r>
      <w:r w:rsidRPr="003F4181">
        <w:rPr>
          <w:rFonts w:ascii="Arial" w:hAnsi="Arial" w:cs="Arial"/>
          <w:sz w:val="20"/>
          <w:lang w:val="it-IT"/>
        </w:rPr>
        <w:t xml:space="preserve"> </w:t>
      </w:r>
      <w:r w:rsidR="003B7EAE">
        <w:rPr>
          <w:rFonts w:ascii="Arial" w:hAnsi="Arial" w:cs="Arial"/>
          <w:sz w:val="20"/>
          <w:lang w:val="it-IT"/>
        </w:rPr>
        <w:t>e</w:t>
      </w:r>
      <w:r w:rsidRPr="003F4181">
        <w:rPr>
          <w:rFonts w:ascii="Arial" w:hAnsi="Arial" w:cs="Arial"/>
          <w:sz w:val="20"/>
          <w:lang w:val="it-IT"/>
        </w:rPr>
        <w:t>vent</w:t>
      </w:r>
      <w:r w:rsidR="003B7EAE">
        <w:rPr>
          <w:rFonts w:ascii="Arial" w:hAnsi="Arial" w:cs="Arial"/>
          <w:sz w:val="20"/>
          <w:lang w:val="it-IT"/>
        </w:rPr>
        <w:t>i</w:t>
      </w:r>
      <w:r w:rsidRPr="003F4181">
        <w:rPr>
          <w:rFonts w:ascii="Arial" w:hAnsi="Arial" w:cs="Arial"/>
          <w:sz w:val="20"/>
          <w:lang w:val="it-IT"/>
        </w:rPr>
        <w:t xml:space="preserve"> di </w:t>
      </w:r>
      <w:r w:rsidR="003B7EAE">
        <w:rPr>
          <w:rFonts w:ascii="Arial" w:hAnsi="Arial" w:cs="Arial"/>
          <w:sz w:val="20"/>
          <w:lang w:val="it-IT"/>
        </w:rPr>
        <w:t>l</w:t>
      </w:r>
      <w:r w:rsidRPr="003F4181">
        <w:rPr>
          <w:rFonts w:ascii="Arial" w:hAnsi="Arial" w:cs="Arial"/>
          <w:sz w:val="20"/>
          <w:lang w:val="it-IT"/>
        </w:rPr>
        <w:t>iquidità</w:t>
      </w:r>
      <w:r w:rsidR="00ED1D55" w:rsidRPr="003F4181">
        <w:rPr>
          <w:rFonts w:ascii="Arial" w:hAnsi="Arial" w:cs="Arial"/>
          <w:sz w:val="20"/>
          <w:lang w:val="it-IT"/>
        </w:rPr>
        <w:t>;</w:t>
      </w:r>
    </w:p>
    <w:p w14:paraId="0088559A" w14:textId="4D434908" w:rsidR="003B7EAE" w:rsidRPr="003F4181" w:rsidRDefault="003B7EAE" w:rsidP="003B7EAE">
      <w:pPr>
        <w:pStyle w:val="Paragrafoelenco"/>
        <w:numPr>
          <w:ilvl w:val="2"/>
          <w:numId w:val="20"/>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Pr>
          <w:rFonts w:ascii="Arial" w:hAnsi="Arial" w:cs="Arial"/>
          <w:sz w:val="20"/>
          <w:lang w:val="it-IT"/>
        </w:rPr>
        <w:t xml:space="preserve">in caso di Quotazione, entro 30 (trenta) Giorni Lavorativi alla data in cui l'organo amministrativo della Società delibererà l'avvio del processo di Quotazione. Il prezzo della Conversione sarà rappresentato dal </w:t>
      </w:r>
      <w:r w:rsidRPr="003F4181">
        <w:rPr>
          <w:rFonts w:ascii="Arial" w:hAnsi="Arial" w:cs="Arial"/>
          <w:i/>
          <w:iCs/>
          <w:sz w:val="20"/>
          <w:lang w:val="it-IT"/>
        </w:rPr>
        <w:t>fair market value</w:t>
      </w:r>
      <w:r>
        <w:rPr>
          <w:rFonts w:ascii="Arial" w:hAnsi="Arial" w:cs="Arial"/>
          <w:sz w:val="20"/>
          <w:lang w:val="it-IT"/>
        </w:rPr>
        <w:t xml:space="preserve"> della Società a tale data stabilito da un soggetto terzo indipendente designato dall'organo amministrativo della Società. </w:t>
      </w:r>
    </w:p>
    <w:p w14:paraId="343BBDA1" w14:textId="28A72F92" w:rsidR="00413066" w:rsidRPr="00034F51" w:rsidRDefault="00524AC1" w:rsidP="00EE250B">
      <w:pPr>
        <w:pStyle w:val="Paragrafoelenco"/>
        <w:numPr>
          <w:ilvl w:val="2"/>
          <w:numId w:val="20"/>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3D5E82">
        <w:rPr>
          <w:rFonts w:ascii="Arial" w:hAnsi="Arial" w:cs="Arial"/>
          <w:sz w:val="20"/>
          <w:lang w:val="it-IT"/>
        </w:rPr>
        <w:lastRenderedPageBreak/>
        <w:t xml:space="preserve">entro </w:t>
      </w:r>
      <w:r w:rsidR="003D5E82" w:rsidRPr="000336F6">
        <w:rPr>
          <w:rFonts w:ascii="Arial" w:hAnsi="Arial" w:cs="Arial"/>
          <w:sz w:val="20"/>
          <w:lang w:val="it-IT"/>
        </w:rPr>
        <w:t xml:space="preserve">15 (quindici) </w:t>
      </w:r>
      <w:r w:rsidRPr="00034F51">
        <w:rPr>
          <w:rFonts w:ascii="Arial" w:hAnsi="Arial" w:cs="Arial"/>
          <w:sz w:val="20"/>
          <w:lang w:val="it-IT"/>
        </w:rPr>
        <w:t>Giorni Lavorativi dal Termine, in caso non si sia prima verificato alcun Round di Investimento o Evento di Liquidità.</w:t>
      </w:r>
    </w:p>
    <w:p w14:paraId="3BA939EF" w14:textId="77777777" w:rsidR="00F97C64" w:rsidRDefault="00ED1D55" w:rsidP="00F97C64">
      <w:pPr>
        <w:tabs>
          <w:tab w:val="center" w:pos="4592"/>
          <w:tab w:val="left" w:pos="6609"/>
        </w:tabs>
        <w:autoSpaceDE w:val="0"/>
        <w:autoSpaceDN w:val="0"/>
        <w:adjustRightInd w:val="0"/>
        <w:spacing w:after="240" w:line="276" w:lineRule="auto"/>
        <w:ind w:left="567" w:firstLine="0"/>
        <w:jc w:val="both"/>
        <w:rPr>
          <w:rFonts w:ascii="Arial" w:hAnsi="Arial" w:cs="Arial"/>
          <w:sz w:val="20"/>
          <w:lang w:val="it-IT"/>
        </w:rPr>
      </w:pPr>
      <w:r w:rsidRPr="00034F51">
        <w:rPr>
          <w:rFonts w:ascii="Arial" w:hAnsi="Arial" w:cs="Arial"/>
          <w:sz w:val="20"/>
          <w:lang w:val="it-IT"/>
        </w:rPr>
        <w:t>ciascuna delle precedenti date viene indicata come la "</w:t>
      </w:r>
      <w:r w:rsidRPr="00034F51">
        <w:rPr>
          <w:rFonts w:ascii="Arial" w:hAnsi="Arial" w:cs="Arial"/>
          <w:b/>
          <w:bCs/>
          <w:sz w:val="20"/>
          <w:lang w:val="it-IT"/>
        </w:rPr>
        <w:t xml:space="preserve">Data di </w:t>
      </w:r>
      <w:r w:rsidR="006F2263" w:rsidRPr="00034F51">
        <w:rPr>
          <w:rFonts w:ascii="Arial" w:hAnsi="Arial" w:cs="Arial"/>
          <w:b/>
          <w:bCs/>
          <w:sz w:val="20"/>
          <w:lang w:val="it-IT"/>
        </w:rPr>
        <w:t>Emissione</w:t>
      </w:r>
      <w:r w:rsidRPr="00034F51">
        <w:rPr>
          <w:rFonts w:ascii="Arial" w:hAnsi="Arial" w:cs="Arial"/>
          <w:sz w:val="20"/>
          <w:lang w:val="it-IT"/>
        </w:rPr>
        <w:t>"</w:t>
      </w:r>
      <w:r w:rsidR="00040FFB">
        <w:rPr>
          <w:rFonts w:ascii="Arial" w:hAnsi="Arial" w:cs="Arial"/>
          <w:sz w:val="20"/>
          <w:lang w:val="it-IT"/>
        </w:rPr>
        <w:t>.</w:t>
      </w:r>
      <w:bookmarkStart w:id="24" w:name="_Ref130756000"/>
    </w:p>
    <w:p w14:paraId="5C8BC8B5" w14:textId="7042544E" w:rsidR="00ED1D55" w:rsidRPr="00F97C64" w:rsidRDefault="00B119A4" w:rsidP="00F97C64">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r w:rsidRPr="00F97C64">
        <w:rPr>
          <w:rFonts w:ascii="Arial" w:hAnsi="Arial" w:cs="Arial"/>
          <w:sz w:val="20"/>
          <w:lang w:val="it-IT"/>
        </w:rPr>
        <w:t>La Società</w:t>
      </w:r>
      <w:r w:rsidR="001E05DE" w:rsidRPr="00F97C64">
        <w:rPr>
          <w:rFonts w:ascii="Arial" w:hAnsi="Arial" w:cs="Arial"/>
          <w:sz w:val="20"/>
          <w:lang w:val="it-IT"/>
        </w:rPr>
        <w:t xml:space="preserve">, </w:t>
      </w:r>
      <w:r w:rsidR="009F058B" w:rsidRPr="00F97C64">
        <w:rPr>
          <w:rFonts w:ascii="Arial" w:hAnsi="Arial" w:cs="Arial"/>
          <w:sz w:val="20"/>
          <w:lang w:val="it-IT"/>
        </w:rPr>
        <w:t xml:space="preserve">i </w:t>
      </w:r>
      <w:r w:rsidR="001E05DE" w:rsidRPr="00F97C64">
        <w:rPr>
          <w:rFonts w:ascii="Arial" w:hAnsi="Arial" w:cs="Arial"/>
          <w:sz w:val="20"/>
          <w:lang w:val="it-IT"/>
        </w:rPr>
        <w:t>Soci Fondatori ed i Soci Rilevanti</w:t>
      </w:r>
      <w:r w:rsidRPr="00F97C64">
        <w:rPr>
          <w:rFonts w:ascii="Arial" w:hAnsi="Arial" w:cs="Arial"/>
          <w:sz w:val="20"/>
          <w:lang w:val="it-IT"/>
        </w:rPr>
        <w:t xml:space="preserve">, ciascuno per quanto di rispettiva competenza, faranno sì che l’Investitore </w:t>
      </w:r>
      <w:r w:rsidRPr="00F97C64">
        <w:rPr>
          <w:rFonts w:ascii="Arial" w:hAnsi="Arial" w:cs="Arial"/>
          <w:bCs/>
          <w:sz w:val="20"/>
          <w:lang w:val="it-IT"/>
        </w:rPr>
        <w:t>possa</w:t>
      </w:r>
      <w:r w:rsidRPr="00F97C64">
        <w:rPr>
          <w:rFonts w:ascii="Arial" w:hAnsi="Arial" w:cs="Arial"/>
          <w:sz w:val="20"/>
          <w:lang w:val="it-IT"/>
        </w:rPr>
        <w:t xml:space="preserve"> sottoscrivere l’aumento di capitale </w:t>
      </w:r>
      <w:r w:rsidR="00992742" w:rsidRPr="00F97C64">
        <w:rPr>
          <w:rFonts w:ascii="Arial" w:hAnsi="Arial" w:cs="Arial"/>
          <w:sz w:val="20"/>
          <w:lang w:val="it-IT"/>
        </w:rPr>
        <w:t>a lui</w:t>
      </w:r>
      <w:r w:rsidRPr="00F97C64">
        <w:rPr>
          <w:rFonts w:ascii="Arial" w:hAnsi="Arial" w:cs="Arial"/>
          <w:sz w:val="20"/>
          <w:lang w:val="it-IT"/>
        </w:rPr>
        <w:t xml:space="preserve"> offerto mediante </w:t>
      </w:r>
      <w:r w:rsidR="00EE250B" w:rsidRPr="00F97C64">
        <w:rPr>
          <w:rFonts w:ascii="Arial" w:hAnsi="Arial" w:cs="Arial"/>
          <w:sz w:val="20"/>
          <w:lang w:val="it-IT"/>
        </w:rPr>
        <w:t xml:space="preserve">utilizzo della </w:t>
      </w:r>
      <w:r w:rsidR="00034F51" w:rsidRPr="00F97C64">
        <w:rPr>
          <w:rFonts w:ascii="Arial" w:hAnsi="Arial" w:cs="Arial"/>
          <w:sz w:val="20"/>
          <w:lang w:val="it-IT"/>
        </w:rPr>
        <w:t xml:space="preserve">corrispondente </w:t>
      </w:r>
      <w:r w:rsidR="00EE250B" w:rsidRPr="00F97C64">
        <w:rPr>
          <w:rFonts w:ascii="Arial" w:hAnsi="Arial" w:cs="Arial"/>
          <w:sz w:val="20"/>
          <w:lang w:val="it-IT"/>
        </w:rPr>
        <w:t>Riserva Targata</w:t>
      </w:r>
      <w:r w:rsidR="00F97C64" w:rsidRPr="00F97C64">
        <w:rPr>
          <w:rFonts w:ascii="Arial" w:hAnsi="Arial" w:cs="Arial"/>
          <w:sz w:val="20"/>
          <w:lang w:val="it-IT"/>
        </w:rPr>
        <w:t>.</w:t>
      </w:r>
    </w:p>
    <w:p w14:paraId="079BF6C9" w14:textId="525E4266" w:rsidR="00B119A4" w:rsidRPr="00034F51" w:rsidRDefault="00B119A4"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25" w:name="_Ref161320056"/>
      <w:r w:rsidRPr="00034F51">
        <w:rPr>
          <w:rFonts w:ascii="Arial" w:hAnsi="Arial" w:cs="Arial"/>
          <w:sz w:val="20"/>
          <w:lang w:val="it-IT"/>
        </w:rPr>
        <w:t>Q</w:t>
      </w:r>
      <w:r w:rsidRPr="00034F51">
        <w:rPr>
          <w:rFonts w:ascii="Arial" w:hAnsi="Arial" w:cs="Arial"/>
          <w:bCs/>
          <w:sz w:val="20"/>
          <w:lang w:val="it-IT"/>
        </w:rPr>
        <w:t xml:space="preserve">ualora la Riserva </w:t>
      </w:r>
      <w:r w:rsidR="008908E9" w:rsidRPr="00034F51">
        <w:rPr>
          <w:rFonts w:ascii="Arial" w:hAnsi="Arial" w:cs="Arial"/>
          <w:bCs/>
          <w:sz w:val="20"/>
          <w:lang w:val="it-IT"/>
        </w:rPr>
        <w:t xml:space="preserve">Targata </w:t>
      </w:r>
      <w:r w:rsidRPr="00034F51">
        <w:rPr>
          <w:rFonts w:ascii="Arial" w:hAnsi="Arial" w:cs="Arial"/>
          <w:bCs/>
          <w:sz w:val="20"/>
          <w:lang w:val="it-IT"/>
        </w:rPr>
        <w:t>sia stata erosa per effetto delle perdite di esercizio e non sia sufficiente a coprire il valore nominale</w:t>
      </w:r>
      <w:r w:rsidR="006B2E3E">
        <w:rPr>
          <w:rFonts w:ascii="Arial" w:hAnsi="Arial" w:cs="Arial"/>
          <w:bCs/>
          <w:sz w:val="20"/>
          <w:lang w:val="it-IT"/>
        </w:rPr>
        <w:t xml:space="preserve"> della Partecipazione Investitore</w:t>
      </w:r>
      <w:r w:rsidR="00ED1D55" w:rsidRPr="00034F51">
        <w:rPr>
          <w:rFonts w:ascii="Arial" w:hAnsi="Arial" w:cs="Arial"/>
          <w:bCs/>
          <w:sz w:val="20"/>
          <w:lang w:val="it-IT"/>
        </w:rPr>
        <w:t>, la Società</w:t>
      </w:r>
      <w:r w:rsidR="001E05DE">
        <w:rPr>
          <w:rFonts w:ascii="Arial" w:hAnsi="Arial" w:cs="Arial"/>
          <w:bCs/>
          <w:sz w:val="20"/>
          <w:lang w:val="it-IT"/>
        </w:rPr>
        <w:t xml:space="preserve">, </w:t>
      </w:r>
      <w:r w:rsidR="00D13859">
        <w:rPr>
          <w:rFonts w:ascii="Arial" w:hAnsi="Arial" w:cs="Arial"/>
          <w:bCs/>
          <w:sz w:val="20"/>
          <w:lang w:val="it-IT"/>
        </w:rPr>
        <w:t xml:space="preserve">i </w:t>
      </w:r>
      <w:r w:rsidR="001E05DE">
        <w:rPr>
          <w:rFonts w:ascii="Arial" w:hAnsi="Arial" w:cs="Arial"/>
          <w:sz w:val="20"/>
          <w:lang w:val="it-IT"/>
        </w:rPr>
        <w:t xml:space="preserve">Soci Fondatori ed i Soci Rilevanti </w:t>
      </w:r>
      <w:r w:rsidR="00ED1D55" w:rsidRPr="00034F51">
        <w:rPr>
          <w:rFonts w:ascii="Arial" w:hAnsi="Arial" w:cs="Arial"/>
          <w:bCs/>
          <w:sz w:val="20"/>
          <w:lang w:val="it-IT"/>
        </w:rPr>
        <w:t>faranno in modo che l</w:t>
      </w:r>
      <w:r w:rsidR="008908E9" w:rsidRPr="00034F51">
        <w:rPr>
          <w:rFonts w:ascii="Arial" w:hAnsi="Arial" w:cs="Arial"/>
          <w:bCs/>
          <w:sz w:val="20"/>
          <w:lang w:val="it-IT"/>
        </w:rPr>
        <w:t>’</w:t>
      </w:r>
      <w:r w:rsidR="00ED1D55" w:rsidRPr="00034F51">
        <w:rPr>
          <w:rFonts w:ascii="Arial" w:hAnsi="Arial" w:cs="Arial"/>
          <w:bCs/>
          <w:sz w:val="20"/>
          <w:lang w:val="it-IT"/>
        </w:rPr>
        <w:t xml:space="preserve">Investitore riceva gli stessi diritti che avrebbe dovuto ricevere se la Riserva </w:t>
      </w:r>
      <w:r w:rsidR="008908E9" w:rsidRPr="00034F51">
        <w:rPr>
          <w:rFonts w:ascii="Arial" w:hAnsi="Arial" w:cs="Arial"/>
          <w:bCs/>
          <w:sz w:val="20"/>
          <w:lang w:val="it-IT"/>
        </w:rPr>
        <w:t xml:space="preserve">Targata </w:t>
      </w:r>
      <w:r w:rsidR="00ED1D55" w:rsidRPr="00034F51">
        <w:rPr>
          <w:rFonts w:ascii="Arial" w:hAnsi="Arial" w:cs="Arial"/>
          <w:bCs/>
          <w:sz w:val="20"/>
          <w:lang w:val="it-IT"/>
        </w:rPr>
        <w:t>non fosse stata inferiore al valore nominale complessivo dell</w:t>
      </w:r>
      <w:r w:rsidR="003D5E82">
        <w:rPr>
          <w:rFonts w:ascii="Arial" w:hAnsi="Arial" w:cs="Arial"/>
          <w:bCs/>
          <w:sz w:val="20"/>
          <w:lang w:val="it-IT"/>
        </w:rPr>
        <w:t>a</w:t>
      </w:r>
      <w:r w:rsidR="00ED1D55" w:rsidRPr="00034F51">
        <w:rPr>
          <w:rFonts w:ascii="Arial" w:hAnsi="Arial" w:cs="Arial"/>
          <w:bCs/>
          <w:sz w:val="20"/>
          <w:lang w:val="it-IT"/>
        </w:rPr>
        <w:t xml:space="preserve"> </w:t>
      </w:r>
      <w:r w:rsidR="0039213D">
        <w:rPr>
          <w:rFonts w:ascii="Arial" w:hAnsi="Arial" w:cs="Arial"/>
          <w:bCs/>
          <w:sz w:val="20"/>
          <w:lang w:val="it-IT"/>
        </w:rPr>
        <w:t>Partecipazion</w:t>
      </w:r>
      <w:r w:rsidR="003D5E82">
        <w:rPr>
          <w:rFonts w:ascii="Arial" w:hAnsi="Arial" w:cs="Arial"/>
          <w:bCs/>
          <w:sz w:val="20"/>
          <w:lang w:val="it-IT"/>
        </w:rPr>
        <w:t>e</w:t>
      </w:r>
      <w:r w:rsidR="00ED1D55" w:rsidRPr="00034F51">
        <w:rPr>
          <w:rFonts w:ascii="Arial" w:hAnsi="Arial" w:cs="Arial"/>
          <w:bCs/>
          <w:sz w:val="20"/>
          <w:lang w:val="it-IT"/>
        </w:rPr>
        <w:t xml:space="preserve"> Investitore. In predetta ipotesi, </w:t>
      </w:r>
      <w:r w:rsidRPr="00034F51">
        <w:rPr>
          <w:rFonts w:ascii="Arial" w:hAnsi="Arial" w:cs="Arial"/>
          <w:bCs/>
          <w:sz w:val="20"/>
          <w:lang w:val="it-IT"/>
        </w:rPr>
        <w:t>la Società</w:t>
      </w:r>
      <w:r w:rsidR="00320CF3">
        <w:rPr>
          <w:rFonts w:ascii="Arial" w:hAnsi="Arial" w:cs="Arial"/>
          <w:sz w:val="20"/>
          <w:lang w:val="it-IT"/>
        </w:rPr>
        <w:t>, i Soci Fondatori ed i Soci Rilevanti</w:t>
      </w:r>
      <w:r w:rsidR="00320CF3" w:rsidRPr="00034F51">
        <w:rPr>
          <w:rFonts w:ascii="Arial" w:hAnsi="Arial" w:cs="Arial"/>
          <w:bCs/>
          <w:sz w:val="20"/>
          <w:lang w:val="it-IT"/>
        </w:rPr>
        <w:t xml:space="preserve"> </w:t>
      </w:r>
      <w:r w:rsidR="006D4533" w:rsidRPr="00034F51">
        <w:rPr>
          <w:rFonts w:ascii="Arial" w:hAnsi="Arial" w:cs="Arial"/>
          <w:bCs/>
          <w:sz w:val="20"/>
          <w:lang w:val="it-IT"/>
        </w:rPr>
        <w:t>potranno</w:t>
      </w:r>
      <w:r w:rsidRPr="00034F51">
        <w:rPr>
          <w:rFonts w:ascii="Arial" w:hAnsi="Arial" w:cs="Arial"/>
          <w:bCs/>
          <w:sz w:val="20"/>
          <w:lang w:val="it-IT"/>
        </w:rPr>
        <w:t xml:space="preserve">, a propria discrezione, </w:t>
      </w:r>
      <w:r w:rsidR="00D81FBC">
        <w:rPr>
          <w:rFonts w:ascii="Arial" w:hAnsi="Arial" w:cs="Arial"/>
          <w:bCs/>
          <w:sz w:val="20"/>
          <w:lang w:val="it-IT"/>
        </w:rPr>
        <w:t xml:space="preserve">tra le altre cose, </w:t>
      </w:r>
      <w:r w:rsidRPr="00034F51">
        <w:rPr>
          <w:rFonts w:ascii="Arial" w:hAnsi="Arial" w:cs="Arial"/>
          <w:bCs/>
          <w:sz w:val="20"/>
          <w:lang w:val="it-IT"/>
        </w:rPr>
        <w:t>far sì che:</w:t>
      </w:r>
      <w:bookmarkEnd w:id="24"/>
      <w:bookmarkEnd w:id="25"/>
    </w:p>
    <w:p w14:paraId="05573837" w14:textId="58CD89E2" w:rsidR="00B119A4" w:rsidRPr="00034F51" w:rsidRDefault="00B119A4" w:rsidP="00EE250B">
      <w:pPr>
        <w:pStyle w:val="Paragrafoelenco"/>
        <w:numPr>
          <w:ilvl w:val="2"/>
          <w:numId w:val="2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 xml:space="preserve">una parte dei conferimenti effettuati dai </w:t>
      </w:r>
      <w:r w:rsidR="00320CF3">
        <w:rPr>
          <w:rFonts w:ascii="Arial" w:hAnsi="Arial" w:cs="Arial"/>
          <w:sz w:val="20"/>
          <w:lang w:val="it-IT"/>
        </w:rPr>
        <w:t>Nuovi I</w:t>
      </w:r>
      <w:r w:rsidRPr="00034F51">
        <w:rPr>
          <w:rFonts w:ascii="Arial" w:hAnsi="Arial" w:cs="Arial"/>
          <w:sz w:val="20"/>
          <w:lang w:val="it-IT"/>
        </w:rPr>
        <w:t xml:space="preserve">nvestitori nel contesto di un Round di Investimento permetta la sottoscrizione </w:t>
      </w:r>
      <w:r w:rsidR="00BF780F">
        <w:rPr>
          <w:rFonts w:ascii="Arial" w:hAnsi="Arial" w:cs="Arial"/>
          <w:sz w:val="20"/>
          <w:lang w:val="it-IT"/>
        </w:rPr>
        <w:t xml:space="preserve">da parte dell'Investitore della Partecipazione Investitore </w:t>
      </w:r>
      <w:r w:rsidRPr="00034F51">
        <w:rPr>
          <w:rFonts w:ascii="Arial" w:hAnsi="Arial" w:cs="Arial"/>
          <w:sz w:val="20"/>
          <w:lang w:val="it-IT"/>
        </w:rPr>
        <w:t xml:space="preserve">in misura pari a quanto indicato al </w:t>
      </w:r>
      <w:r w:rsidR="000336F6">
        <w:rPr>
          <w:rFonts w:ascii="Arial" w:hAnsi="Arial" w:cs="Arial"/>
          <w:sz w:val="20"/>
          <w:lang w:val="it-IT"/>
        </w:rPr>
        <w:t>p</w:t>
      </w:r>
      <w:r w:rsidRPr="00034F51">
        <w:rPr>
          <w:rFonts w:ascii="Arial" w:hAnsi="Arial" w:cs="Arial"/>
          <w:sz w:val="20"/>
          <w:lang w:val="it-IT"/>
        </w:rPr>
        <w:t xml:space="preserve">aragrafo </w:t>
      </w:r>
      <w:r w:rsidRPr="00034F51">
        <w:rPr>
          <w:rFonts w:ascii="Arial" w:hAnsi="Arial" w:cs="Arial"/>
          <w:sz w:val="20"/>
          <w:lang w:val="it-IT"/>
        </w:rPr>
        <w:fldChar w:fldCharType="begin"/>
      </w:r>
      <w:r w:rsidRPr="00034F51">
        <w:rPr>
          <w:rFonts w:ascii="Arial" w:hAnsi="Arial" w:cs="Arial"/>
          <w:sz w:val="20"/>
          <w:lang w:val="it-IT"/>
        </w:rPr>
        <w:instrText xml:space="preserve"> REF _Ref145848434 \r \h </w:instrText>
      </w:r>
      <w:r w:rsidR="00EA1264" w:rsidRPr="00034F51">
        <w:rPr>
          <w:rFonts w:ascii="Arial" w:hAnsi="Arial" w:cs="Arial"/>
          <w:sz w:val="20"/>
          <w:lang w:val="it-IT"/>
        </w:rPr>
        <w:instrText xml:space="preserve"> \* MERGEFORMAT </w:instrText>
      </w:r>
      <w:r w:rsidRPr="00034F51">
        <w:rPr>
          <w:rFonts w:ascii="Arial" w:hAnsi="Arial" w:cs="Arial"/>
          <w:sz w:val="20"/>
          <w:lang w:val="it-IT"/>
        </w:rPr>
      </w:r>
      <w:r w:rsidRPr="00034F51">
        <w:rPr>
          <w:rFonts w:ascii="Arial" w:hAnsi="Arial" w:cs="Arial"/>
          <w:sz w:val="20"/>
          <w:lang w:val="it-IT"/>
        </w:rPr>
        <w:fldChar w:fldCharType="separate"/>
      </w:r>
      <w:r w:rsidR="00F76D2C">
        <w:rPr>
          <w:rFonts w:ascii="Arial" w:hAnsi="Arial" w:cs="Arial"/>
          <w:sz w:val="20"/>
          <w:lang w:val="it-IT"/>
        </w:rPr>
        <w:t>6.1</w:t>
      </w:r>
      <w:r w:rsidRPr="00034F51">
        <w:rPr>
          <w:rFonts w:ascii="Arial" w:hAnsi="Arial" w:cs="Arial"/>
          <w:sz w:val="20"/>
          <w:lang w:val="it-IT"/>
        </w:rPr>
        <w:fldChar w:fldCharType="end"/>
      </w:r>
      <w:r w:rsidRPr="00034F51">
        <w:rPr>
          <w:rFonts w:ascii="Arial" w:hAnsi="Arial" w:cs="Arial"/>
          <w:sz w:val="20"/>
          <w:lang w:val="it-IT"/>
        </w:rPr>
        <w:t>;</w:t>
      </w:r>
    </w:p>
    <w:p w14:paraId="7E145C7C" w14:textId="40A0CF97" w:rsidR="00B119A4" w:rsidRPr="00034F51" w:rsidRDefault="00B119A4" w:rsidP="00EE250B">
      <w:pPr>
        <w:pStyle w:val="Paragrafoelenco"/>
        <w:numPr>
          <w:ilvl w:val="2"/>
          <w:numId w:val="2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 xml:space="preserve">i </w:t>
      </w:r>
      <w:r w:rsidR="008908E9" w:rsidRPr="00034F51">
        <w:rPr>
          <w:rFonts w:ascii="Arial" w:hAnsi="Arial" w:cs="Arial"/>
          <w:sz w:val="20"/>
          <w:lang w:val="it-IT"/>
        </w:rPr>
        <w:t>S</w:t>
      </w:r>
      <w:r w:rsidRPr="00034F51">
        <w:rPr>
          <w:rFonts w:ascii="Arial" w:hAnsi="Arial" w:cs="Arial"/>
          <w:sz w:val="20"/>
          <w:lang w:val="it-IT"/>
        </w:rPr>
        <w:t xml:space="preserve">oci </w:t>
      </w:r>
      <w:r w:rsidR="008908E9" w:rsidRPr="00034F51">
        <w:rPr>
          <w:rFonts w:ascii="Arial" w:hAnsi="Arial" w:cs="Arial"/>
          <w:sz w:val="20"/>
          <w:lang w:val="it-IT"/>
        </w:rPr>
        <w:t>F</w:t>
      </w:r>
      <w:r w:rsidRPr="00034F51">
        <w:rPr>
          <w:rFonts w:ascii="Arial" w:hAnsi="Arial" w:cs="Arial"/>
          <w:sz w:val="20"/>
          <w:lang w:val="it-IT"/>
        </w:rPr>
        <w:t xml:space="preserve">ondatori o </w:t>
      </w:r>
      <w:r w:rsidR="009F058B">
        <w:rPr>
          <w:rFonts w:ascii="Arial" w:hAnsi="Arial" w:cs="Arial"/>
          <w:sz w:val="20"/>
          <w:lang w:val="it-IT"/>
        </w:rPr>
        <w:t>i Soci Rilevanti</w:t>
      </w:r>
      <w:r w:rsidRPr="00034F51">
        <w:rPr>
          <w:rFonts w:ascii="Arial" w:hAnsi="Arial" w:cs="Arial"/>
          <w:sz w:val="20"/>
          <w:lang w:val="it-IT"/>
        </w:rPr>
        <w:t xml:space="preserve"> versino, nell’interesse dell’Investitore, un importo sufficiente a consentire allo stesso di sottoscrivere l</w:t>
      </w:r>
      <w:r w:rsidR="003D5E82">
        <w:rPr>
          <w:rFonts w:ascii="Arial" w:hAnsi="Arial" w:cs="Arial"/>
          <w:sz w:val="20"/>
          <w:lang w:val="it-IT"/>
        </w:rPr>
        <w:t>a</w:t>
      </w:r>
      <w:r w:rsidRPr="00034F51">
        <w:rPr>
          <w:rFonts w:ascii="Arial" w:hAnsi="Arial" w:cs="Arial"/>
          <w:sz w:val="20"/>
          <w:lang w:val="it-IT"/>
        </w:rPr>
        <w:t xml:space="preserve"> </w:t>
      </w:r>
      <w:r w:rsidR="0039213D">
        <w:rPr>
          <w:rFonts w:ascii="Arial" w:hAnsi="Arial" w:cs="Arial"/>
          <w:sz w:val="20"/>
          <w:lang w:val="it-IT"/>
        </w:rPr>
        <w:t>Partecipazion</w:t>
      </w:r>
      <w:r w:rsidR="003D5E82">
        <w:rPr>
          <w:rFonts w:ascii="Arial" w:hAnsi="Arial" w:cs="Arial"/>
          <w:sz w:val="20"/>
          <w:lang w:val="it-IT"/>
        </w:rPr>
        <w:t>e</w:t>
      </w:r>
      <w:r w:rsidRPr="00034F51">
        <w:rPr>
          <w:rFonts w:ascii="Arial" w:hAnsi="Arial" w:cs="Arial"/>
          <w:sz w:val="20"/>
          <w:lang w:val="it-IT"/>
        </w:rPr>
        <w:t xml:space="preserve"> Investitore (limitatamente al valore nominale della stessa);</w:t>
      </w:r>
    </w:p>
    <w:p w14:paraId="494D406E" w14:textId="000CAE6E" w:rsidR="00EA1264" w:rsidRPr="00D81FBC" w:rsidRDefault="00B119A4" w:rsidP="00EE250B">
      <w:pPr>
        <w:pStyle w:val="Paragrafoelenco"/>
        <w:numPr>
          <w:ilvl w:val="2"/>
          <w:numId w:val="2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D81FBC">
        <w:rPr>
          <w:rFonts w:ascii="Arial" w:hAnsi="Arial" w:cs="Arial"/>
          <w:sz w:val="20"/>
          <w:lang w:val="it-IT"/>
        </w:rPr>
        <w:t xml:space="preserve">nell’ambito di un processo di trasformazione delle </w:t>
      </w:r>
      <w:r w:rsidR="0039213D" w:rsidRPr="00D81FBC">
        <w:rPr>
          <w:rFonts w:ascii="Arial" w:hAnsi="Arial" w:cs="Arial"/>
          <w:sz w:val="20"/>
          <w:lang w:val="it-IT"/>
        </w:rPr>
        <w:t>Partecipazioni</w:t>
      </w:r>
      <w:r w:rsidRPr="00D81FBC">
        <w:rPr>
          <w:rFonts w:ascii="Arial" w:hAnsi="Arial" w:cs="Arial"/>
          <w:sz w:val="20"/>
          <w:lang w:val="it-IT"/>
        </w:rPr>
        <w:t xml:space="preserve"> esistenti in </w:t>
      </w:r>
      <w:r w:rsidR="0039213D" w:rsidRPr="00D81FBC">
        <w:rPr>
          <w:rFonts w:ascii="Arial" w:hAnsi="Arial" w:cs="Arial"/>
          <w:sz w:val="20"/>
          <w:lang w:val="it-IT"/>
        </w:rPr>
        <w:t>Partecipazioni</w:t>
      </w:r>
      <w:r w:rsidRPr="00D81FBC">
        <w:rPr>
          <w:rFonts w:ascii="Arial" w:hAnsi="Arial" w:cs="Arial"/>
          <w:sz w:val="20"/>
          <w:lang w:val="it-IT"/>
        </w:rPr>
        <w:t xml:space="preserve"> standardizzate senza valore nominale, venga emess</w:t>
      </w:r>
      <w:r w:rsidR="003D5E82" w:rsidRPr="00D81FBC">
        <w:rPr>
          <w:rFonts w:ascii="Arial" w:hAnsi="Arial" w:cs="Arial"/>
          <w:sz w:val="20"/>
          <w:lang w:val="it-IT"/>
        </w:rPr>
        <w:t xml:space="preserve">a </w:t>
      </w:r>
      <w:r w:rsidRPr="00D81FBC">
        <w:rPr>
          <w:rFonts w:ascii="Arial" w:hAnsi="Arial" w:cs="Arial"/>
          <w:sz w:val="20"/>
          <w:lang w:val="it-IT"/>
        </w:rPr>
        <w:t>l</w:t>
      </w:r>
      <w:r w:rsidR="003D5E82" w:rsidRPr="00D81FBC">
        <w:rPr>
          <w:rFonts w:ascii="Arial" w:hAnsi="Arial" w:cs="Arial"/>
          <w:sz w:val="20"/>
          <w:lang w:val="it-IT"/>
        </w:rPr>
        <w:t>a</w:t>
      </w:r>
      <w:r w:rsidRPr="00D81FBC">
        <w:rPr>
          <w:rFonts w:ascii="Arial" w:hAnsi="Arial" w:cs="Arial"/>
          <w:sz w:val="20"/>
          <w:lang w:val="it-IT"/>
        </w:rPr>
        <w:t xml:space="preserve"> </w:t>
      </w:r>
      <w:r w:rsidR="0039213D" w:rsidRPr="00D81FBC">
        <w:rPr>
          <w:rFonts w:ascii="Arial" w:hAnsi="Arial" w:cs="Arial"/>
          <w:sz w:val="20"/>
          <w:lang w:val="it-IT"/>
        </w:rPr>
        <w:t>Partecipazion</w:t>
      </w:r>
      <w:r w:rsidR="003D5E82" w:rsidRPr="00D81FBC">
        <w:rPr>
          <w:rFonts w:ascii="Arial" w:hAnsi="Arial" w:cs="Arial"/>
          <w:sz w:val="20"/>
          <w:lang w:val="it-IT"/>
        </w:rPr>
        <w:t>e</w:t>
      </w:r>
      <w:r w:rsidRPr="00D81FBC">
        <w:rPr>
          <w:rFonts w:ascii="Arial" w:hAnsi="Arial" w:cs="Arial"/>
          <w:sz w:val="20"/>
          <w:lang w:val="it-IT"/>
        </w:rPr>
        <w:t xml:space="preserve"> Investitore, senza corrispondente aumento del capitale sociale nominale;</w:t>
      </w:r>
      <w:r w:rsidR="005651CD" w:rsidRPr="00AD350F">
        <w:rPr>
          <w:rFonts w:ascii="Arial" w:hAnsi="Arial" w:cs="Arial"/>
          <w:sz w:val="20"/>
          <w:lang w:val="it-IT"/>
        </w:rPr>
        <w:t xml:space="preserve"> </w:t>
      </w:r>
    </w:p>
    <w:p w14:paraId="4F25AAF7" w14:textId="55DAE342" w:rsidR="00B119A4" w:rsidRPr="00034F51" w:rsidRDefault="00B119A4" w:rsidP="00EE250B">
      <w:pPr>
        <w:pStyle w:val="Paragrafoelenco"/>
        <w:tabs>
          <w:tab w:val="center" w:pos="4592"/>
          <w:tab w:val="left" w:pos="6609"/>
        </w:tabs>
        <w:autoSpaceDE w:val="0"/>
        <w:autoSpaceDN w:val="0"/>
        <w:adjustRightInd w:val="0"/>
        <w:spacing w:after="240" w:line="276" w:lineRule="auto"/>
        <w:ind w:left="567" w:firstLine="0"/>
        <w:contextualSpacing w:val="0"/>
        <w:jc w:val="both"/>
        <w:rPr>
          <w:rFonts w:ascii="Arial" w:hAnsi="Arial" w:cs="Arial"/>
          <w:sz w:val="20"/>
          <w:lang w:val="it-IT"/>
        </w:rPr>
      </w:pPr>
      <w:r w:rsidRPr="00034F51">
        <w:rPr>
          <w:rFonts w:ascii="Arial" w:hAnsi="Arial" w:cs="Arial"/>
          <w:sz w:val="20"/>
          <w:lang w:val="it-IT"/>
        </w:rPr>
        <w:t xml:space="preserve">oppure, in ogni altro caso, </w:t>
      </w:r>
    </w:p>
    <w:p w14:paraId="731CA676" w14:textId="15500B2B" w:rsidR="00B119A4" w:rsidRPr="00034F51" w:rsidRDefault="00B119A4" w:rsidP="00EE250B">
      <w:pPr>
        <w:pStyle w:val="Paragrafoelenco"/>
        <w:numPr>
          <w:ilvl w:val="2"/>
          <w:numId w:val="2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venga adottata qualsiasi altra procedura che consenta il trasferimento all’Investitore dell</w:t>
      </w:r>
      <w:r w:rsidR="003D5E82">
        <w:rPr>
          <w:rFonts w:ascii="Arial" w:hAnsi="Arial" w:cs="Arial"/>
          <w:sz w:val="20"/>
          <w:lang w:val="it-IT"/>
        </w:rPr>
        <w:t xml:space="preserve">a </w:t>
      </w:r>
      <w:r w:rsidR="0039213D">
        <w:rPr>
          <w:rFonts w:ascii="Arial" w:hAnsi="Arial" w:cs="Arial"/>
          <w:sz w:val="20"/>
          <w:lang w:val="it-IT"/>
        </w:rPr>
        <w:t>Partecipazion</w:t>
      </w:r>
      <w:r w:rsidR="003D5E82">
        <w:rPr>
          <w:rFonts w:ascii="Arial" w:hAnsi="Arial" w:cs="Arial"/>
          <w:sz w:val="20"/>
          <w:lang w:val="it-IT"/>
        </w:rPr>
        <w:t>e</w:t>
      </w:r>
      <w:r w:rsidRPr="00034F51">
        <w:rPr>
          <w:rFonts w:ascii="Arial" w:hAnsi="Arial" w:cs="Arial"/>
          <w:sz w:val="20"/>
          <w:lang w:val="it-IT"/>
        </w:rPr>
        <w:t xml:space="preserve"> Investitore, anche da parte dei correnti soci della Società.</w:t>
      </w:r>
    </w:p>
    <w:p w14:paraId="16EDEFB9" w14:textId="0C6D3FB9" w:rsidR="006F2263" w:rsidRPr="00034F51" w:rsidRDefault="006F2263"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r w:rsidRPr="00034F51">
        <w:rPr>
          <w:rFonts w:ascii="Arial" w:hAnsi="Arial" w:cs="Arial"/>
          <w:b/>
          <w:sz w:val="20"/>
          <w:lang w:val="it-IT"/>
        </w:rPr>
        <w:t>EFFETTI</w:t>
      </w:r>
      <w:r w:rsidRPr="00034F51">
        <w:rPr>
          <w:rFonts w:ascii="Arial" w:hAnsi="Arial" w:cs="Arial"/>
          <w:b/>
          <w:bCs/>
          <w:sz w:val="20"/>
          <w:lang w:val="it-IT"/>
        </w:rPr>
        <w:t xml:space="preserve"> </w:t>
      </w:r>
      <w:r w:rsidR="00072CFF" w:rsidRPr="00034F51">
        <w:rPr>
          <w:rFonts w:ascii="Arial" w:hAnsi="Arial" w:cs="Arial"/>
          <w:b/>
          <w:bCs/>
          <w:sz w:val="20"/>
          <w:lang w:val="it-IT"/>
        </w:rPr>
        <w:t>DE</w:t>
      </w:r>
      <w:r w:rsidRPr="00034F51">
        <w:rPr>
          <w:rFonts w:ascii="Arial" w:hAnsi="Arial" w:cs="Arial"/>
          <w:b/>
          <w:bCs/>
          <w:sz w:val="20"/>
          <w:lang w:val="it-IT"/>
        </w:rPr>
        <w:t>LL</w:t>
      </w:r>
      <w:r w:rsidR="00104EF1" w:rsidRPr="00034F51">
        <w:rPr>
          <w:rFonts w:ascii="Arial" w:hAnsi="Arial" w:cs="Arial"/>
          <w:b/>
          <w:bCs/>
          <w:sz w:val="20"/>
          <w:lang w:val="it-IT"/>
        </w:rPr>
        <w:t>’</w:t>
      </w:r>
      <w:r w:rsidRPr="00034F51">
        <w:rPr>
          <w:rFonts w:ascii="Arial" w:hAnsi="Arial" w:cs="Arial"/>
          <w:b/>
          <w:bCs/>
          <w:sz w:val="20"/>
          <w:lang w:val="it-IT"/>
        </w:rPr>
        <w:t>EMISSIONE</w:t>
      </w:r>
    </w:p>
    <w:p w14:paraId="3574EF85" w14:textId="5E2DAC81" w:rsidR="00072CFF" w:rsidRPr="00034F51" w:rsidRDefault="00072CFF"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26" w:name="_Ref163568195"/>
      <w:r w:rsidRPr="00034F51">
        <w:rPr>
          <w:rFonts w:ascii="Arial" w:hAnsi="Arial" w:cs="Arial"/>
          <w:sz w:val="20"/>
          <w:lang w:val="it-IT"/>
        </w:rPr>
        <w:t>L</w:t>
      </w:r>
      <w:r w:rsidR="003D5E82">
        <w:rPr>
          <w:rFonts w:ascii="Arial" w:hAnsi="Arial" w:cs="Arial"/>
          <w:sz w:val="20"/>
          <w:lang w:val="it-IT"/>
        </w:rPr>
        <w:t>a</w:t>
      </w:r>
      <w:r w:rsidRPr="00034F51">
        <w:rPr>
          <w:rFonts w:ascii="Arial" w:hAnsi="Arial" w:cs="Arial"/>
          <w:sz w:val="20"/>
          <w:lang w:val="it-IT"/>
        </w:rPr>
        <w:t xml:space="preserve"> </w:t>
      </w:r>
      <w:r w:rsidR="0039213D">
        <w:rPr>
          <w:rFonts w:ascii="Arial" w:hAnsi="Arial" w:cs="Arial"/>
          <w:bCs/>
          <w:sz w:val="20"/>
          <w:lang w:val="it-IT"/>
        </w:rPr>
        <w:t>Partecipazion</w:t>
      </w:r>
      <w:r w:rsidR="003D5E82">
        <w:rPr>
          <w:rFonts w:ascii="Arial" w:hAnsi="Arial" w:cs="Arial"/>
          <w:bCs/>
          <w:sz w:val="20"/>
          <w:lang w:val="it-IT"/>
        </w:rPr>
        <w:t>e</w:t>
      </w:r>
      <w:r w:rsidRPr="00034F51">
        <w:rPr>
          <w:rFonts w:ascii="Arial" w:hAnsi="Arial" w:cs="Arial"/>
          <w:sz w:val="20"/>
          <w:lang w:val="it-IT"/>
        </w:rPr>
        <w:t xml:space="preserve"> Investitor</w:t>
      </w:r>
      <w:r w:rsidR="003D5E82">
        <w:rPr>
          <w:rFonts w:ascii="Arial" w:hAnsi="Arial" w:cs="Arial"/>
          <w:sz w:val="20"/>
          <w:lang w:val="it-IT"/>
        </w:rPr>
        <w:t>e</w:t>
      </w:r>
      <w:r w:rsidRPr="00034F51">
        <w:rPr>
          <w:rFonts w:ascii="Arial" w:hAnsi="Arial" w:cs="Arial"/>
          <w:sz w:val="20"/>
          <w:lang w:val="it-IT"/>
        </w:rPr>
        <w:t xml:space="preserve"> conferir</w:t>
      </w:r>
      <w:r w:rsidR="003D5E82">
        <w:rPr>
          <w:rFonts w:ascii="Arial" w:hAnsi="Arial" w:cs="Arial"/>
          <w:sz w:val="20"/>
          <w:lang w:val="it-IT"/>
        </w:rPr>
        <w:t>à</w:t>
      </w:r>
      <w:r w:rsidRPr="00034F51">
        <w:rPr>
          <w:rFonts w:ascii="Arial" w:hAnsi="Arial" w:cs="Arial"/>
          <w:sz w:val="20"/>
          <w:lang w:val="it-IT"/>
        </w:rPr>
        <w:t>:</w:t>
      </w:r>
      <w:bookmarkEnd w:id="26"/>
    </w:p>
    <w:p w14:paraId="2189BD76" w14:textId="4BAD4C08" w:rsidR="003D5E82" w:rsidRDefault="003D5E82" w:rsidP="003D5E82">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3D5E82">
        <w:rPr>
          <w:rFonts w:ascii="Arial" w:hAnsi="Arial" w:cs="Arial"/>
          <w:sz w:val="20"/>
          <w:lang w:val="it-IT"/>
        </w:rPr>
        <w:t>in caso di Round di Investimento, i medesimi diritti patrimoniali attribuiti al Nuovo Investitore,</w:t>
      </w:r>
      <w:r w:rsidR="00820E0B">
        <w:rPr>
          <w:rFonts w:ascii="Arial" w:hAnsi="Arial" w:cs="Arial"/>
          <w:sz w:val="20"/>
          <w:lang w:val="it-IT"/>
        </w:rPr>
        <w:t xml:space="preserve"> </w:t>
      </w:r>
      <w:r w:rsidR="005829B1">
        <w:rPr>
          <w:rFonts w:ascii="Arial" w:hAnsi="Arial" w:cs="Arial"/>
          <w:sz w:val="20"/>
          <w:lang w:val="it-IT"/>
        </w:rPr>
        <w:t xml:space="preserve">ivi inclusi, qualora previsti, quelli relativi alla liquidazione preferenziale e alla tutela anti-diluitiva. </w:t>
      </w:r>
    </w:p>
    <w:p w14:paraId="6F088091" w14:textId="607A0466" w:rsidR="00072CFF" w:rsidRPr="00A77D12" w:rsidRDefault="00072CFF" w:rsidP="003D5E82">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A77D12">
        <w:rPr>
          <w:rFonts w:ascii="Arial" w:hAnsi="Arial" w:cs="Arial"/>
          <w:sz w:val="20"/>
          <w:lang w:val="it-IT"/>
        </w:rPr>
        <w:t>in caso di qualsiasi altro Evento</w:t>
      </w:r>
      <w:r w:rsidR="00BF780F" w:rsidRPr="00A77D12">
        <w:rPr>
          <w:rFonts w:ascii="Arial" w:hAnsi="Arial" w:cs="Arial"/>
          <w:sz w:val="20"/>
          <w:lang w:val="it-IT"/>
        </w:rPr>
        <w:t xml:space="preserve"> Rilevante</w:t>
      </w:r>
      <w:r w:rsidRPr="00A77D12">
        <w:rPr>
          <w:rFonts w:ascii="Arial" w:hAnsi="Arial" w:cs="Arial"/>
          <w:sz w:val="20"/>
          <w:lang w:val="it-IT"/>
        </w:rPr>
        <w:t xml:space="preserve">, i diritti amministrativi e i diritti patrimoniali della classe/categoria di partecipazioni più </w:t>
      </w:r>
      <w:r w:rsidRPr="00A77D12">
        <w:rPr>
          <w:rFonts w:ascii="Arial" w:hAnsi="Arial" w:cs="Arial"/>
          <w:i/>
          <w:iCs/>
          <w:sz w:val="20"/>
          <w:lang w:val="it-IT"/>
        </w:rPr>
        <w:t>senior</w:t>
      </w:r>
      <w:r w:rsidRPr="00A77D12">
        <w:rPr>
          <w:rFonts w:ascii="Arial" w:hAnsi="Arial" w:cs="Arial"/>
          <w:sz w:val="20"/>
          <w:lang w:val="it-IT"/>
        </w:rPr>
        <w:t xml:space="preserve"> (ossia dotata di maggiori diritti amministrativi e/o patrimoniali rispetto alle altre classi/categorie di partecipazioni emesse), fermo restando che sia garantito almeno il diritto patrimoniale di beneficiare di una </w:t>
      </w:r>
      <w:r w:rsidRPr="00A77D12">
        <w:rPr>
          <w:rFonts w:ascii="Arial" w:hAnsi="Arial" w:cs="Arial"/>
          <w:i/>
          <w:iCs/>
          <w:sz w:val="20"/>
          <w:lang w:val="it-IT"/>
        </w:rPr>
        <w:t>liquidation preference</w:t>
      </w:r>
      <w:r w:rsidRPr="00A77D12">
        <w:rPr>
          <w:rFonts w:ascii="Arial" w:hAnsi="Arial" w:cs="Arial"/>
          <w:sz w:val="20"/>
          <w:lang w:val="it-IT"/>
        </w:rPr>
        <w:t xml:space="preserve"> 1x non partecipativa, da pagarsi in via prioritaria rispetto ai diritti patrimoniali degli altri soci</w:t>
      </w:r>
      <w:r w:rsidR="00F86896" w:rsidRPr="00A77D12">
        <w:rPr>
          <w:rFonts w:ascii="Arial" w:hAnsi="Arial" w:cs="Arial"/>
          <w:sz w:val="20"/>
          <w:lang w:val="it-IT"/>
        </w:rPr>
        <w:t xml:space="preserve"> di classi/categorie subordinate (tra cui i Soci Fondatori)</w:t>
      </w:r>
      <w:r w:rsidRPr="00A77D12">
        <w:rPr>
          <w:rFonts w:ascii="Arial" w:hAnsi="Arial" w:cs="Arial"/>
          <w:sz w:val="20"/>
          <w:lang w:val="it-IT"/>
        </w:rPr>
        <w:t>.</w:t>
      </w:r>
    </w:p>
    <w:p w14:paraId="5B2CD22F" w14:textId="1665CCAC" w:rsidR="006F2263" w:rsidRPr="00034F51" w:rsidRDefault="006F2263" w:rsidP="008F5AFF">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r w:rsidRPr="00034F51">
        <w:rPr>
          <w:rFonts w:ascii="Arial" w:hAnsi="Arial" w:cs="Arial"/>
          <w:sz w:val="20"/>
          <w:lang w:val="it-IT"/>
        </w:rPr>
        <w:t xml:space="preserve">A </w:t>
      </w:r>
      <w:r w:rsidRPr="00034F51">
        <w:rPr>
          <w:rFonts w:ascii="Arial" w:hAnsi="Arial" w:cs="Arial"/>
          <w:bCs/>
          <w:sz w:val="20"/>
          <w:lang w:val="it-IT"/>
        </w:rPr>
        <w:t>seguito</w:t>
      </w:r>
      <w:r w:rsidRPr="00034F51">
        <w:rPr>
          <w:rFonts w:ascii="Arial" w:hAnsi="Arial" w:cs="Arial"/>
          <w:sz w:val="20"/>
          <w:lang w:val="it-IT"/>
        </w:rPr>
        <w:t xml:space="preserve"> dell</w:t>
      </w:r>
      <w:r w:rsidR="00104EF1" w:rsidRPr="00034F51">
        <w:rPr>
          <w:rFonts w:ascii="Arial" w:hAnsi="Arial" w:cs="Arial"/>
          <w:sz w:val="20"/>
          <w:lang w:val="it-IT"/>
        </w:rPr>
        <w:t>’e</w:t>
      </w:r>
      <w:r w:rsidRPr="00034F51">
        <w:rPr>
          <w:rFonts w:ascii="Arial" w:hAnsi="Arial" w:cs="Arial"/>
          <w:sz w:val="20"/>
          <w:lang w:val="it-IT"/>
        </w:rPr>
        <w:t>missione dell</w:t>
      </w:r>
      <w:r w:rsidR="003D5E82">
        <w:rPr>
          <w:rFonts w:ascii="Arial" w:hAnsi="Arial" w:cs="Arial"/>
          <w:sz w:val="20"/>
          <w:lang w:val="it-IT"/>
        </w:rPr>
        <w:t>a</w:t>
      </w:r>
      <w:r w:rsidRPr="00034F51">
        <w:rPr>
          <w:rFonts w:ascii="Arial" w:hAnsi="Arial" w:cs="Arial"/>
          <w:sz w:val="20"/>
          <w:lang w:val="it-IT"/>
        </w:rPr>
        <w:t xml:space="preserve"> </w:t>
      </w:r>
      <w:r w:rsidR="0039213D">
        <w:rPr>
          <w:rFonts w:ascii="Arial" w:hAnsi="Arial" w:cs="Arial"/>
          <w:sz w:val="20"/>
          <w:lang w:val="it-IT"/>
        </w:rPr>
        <w:t>Partecipazion</w:t>
      </w:r>
      <w:r w:rsidR="003D5E82">
        <w:rPr>
          <w:rFonts w:ascii="Arial" w:hAnsi="Arial" w:cs="Arial"/>
          <w:sz w:val="20"/>
          <w:lang w:val="it-IT"/>
        </w:rPr>
        <w:t>e</w:t>
      </w:r>
      <w:r w:rsidRPr="00034F51">
        <w:rPr>
          <w:rFonts w:ascii="Arial" w:hAnsi="Arial" w:cs="Arial"/>
          <w:sz w:val="20"/>
          <w:lang w:val="it-IT"/>
        </w:rPr>
        <w:t xml:space="preserve"> Investitore, di cui sopra</w:t>
      </w:r>
      <w:r w:rsidR="005F5731" w:rsidRPr="00034F51">
        <w:rPr>
          <w:rFonts w:ascii="Arial" w:hAnsi="Arial" w:cs="Arial"/>
          <w:sz w:val="20"/>
          <w:lang w:val="it-IT"/>
        </w:rPr>
        <w:t xml:space="preserve">, </w:t>
      </w:r>
      <w:r w:rsidRPr="00034F51">
        <w:rPr>
          <w:rFonts w:ascii="Arial" w:hAnsi="Arial" w:cs="Arial"/>
          <w:sz w:val="20"/>
          <w:lang w:val="it-IT"/>
        </w:rPr>
        <w:t>l</w:t>
      </w:r>
      <w:r w:rsidR="001D77ED" w:rsidRPr="00034F51">
        <w:rPr>
          <w:rFonts w:ascii="Arial" w:hAnsi="Arial" w:cs="Arial"/>
          <w:sz w:val="20"/>
          <w:lang w:val="it-IT"/>
        </w:rPr>
        <w:t>’</w:t>
      </w:r>
      <w:r w:rsidRPr="00034F51">
        <w:rPr>
          <w:rFonts w:ascii="Arial" w:hAnsi="Arial" w:cs="Arial"/>
          <w:sz w:val="20"/>
          <w:lang w:val="it-IT"/>
        </w:rPr>
        <w:t xml:space="preserve">Investitore si impegna a sottoscrivere tutti i documenti (incluso </w:t>
      </w:r>
      <w:r w:rsidRPr="00A77D12">
        <w:rPr>
          <w:rFonts w:ascii="Arial" w:hAnsi="Arial" w:cs="Arial"/>
          <w:sz w:val="20"/>
          <w:lang w:val="it-IT"/>
        </w:rPr>
        <w:t>qualsiasi accordo parasociale) la cui sottoscrizione sia prevista nel contesto dell</w:t>
      </w:r>
      <w:r w:rsidR="001D77ED" w:rsidRPr="00A77D12">
        <w:rPr>
          <w:rFonts w:ascii="Arial" w:hAnsi="Arial" w:cs="Arial"/>
          <w:sz w:val="20"/>
          <w:lang w:val="it-IT"/>
        </w:rPr>
        <w:t>’e</w:t>
      </w:r>
      <w:r w:rsidRPr="00A77D12">
        <w:rPr>
          <w:rFonts w:ascii="Arial" w:hAnsi="Arial" w:cs="Arial"/>
          <w:sz w:val="20"/>
          <w:lang w:val="it-IT"/>
        </w:rPr>
        <w:t>missione dell</w:t>
      </w:r>
      <w:r w:rsidR="003D5E82" w:rsidRPr="00A77D12">
        <w:rPr>
          <w:rFonts w:ascii="Arial" w:hAnsi="Arial" w:cs="Arial"/>
          <w:sz w:val="20"/>
          <w:lang w:val="it-IT"/>
        </w:rPr>
        <w:t>a</w:t>
      </w:r>
      <w:r w:rsidRPr="00A77D12">
        <w:rPr>
          <w:rFonts w:ascii="Arial" w:hAnsi="Arial" w:cs="Arial"/>
          <w:sz w:val="20"/>
          <w:lang w:val="it-IT"/>
        </w:rPr>
        <w:t xml:space="preserve"> </w:t>
      </w:r>
      <w:r w:rsidR="0039213D" w:rsidRPr="00A77D12">
        <w:rPr>
          <w:rFonts w:ascii="Arial" w:hAnsi="Arial" w:cs="Arial"/>
          <w:sz w:val="20"/>
          <w:lang w:val="it-IT"/>
        </w:rPr>
        <w:t>Partecipazion</w:t>
      </w:r>
      <w:r w:rsidR="003D5E82" w:rsidRPr="00A77D12">
        <w:rPr>
          <w:rFonts w:ascii="Arial" w:hAnsi="Arial" w:cs="Arial"/>
          <w:sz w:val="20"/>
          <w:lang w:val="it-IT"/>
        </w:rPr>
        <w:t>e</w:t>
      </w:r>
      <w:r w:rsidRPr="00A77D12">
        <w:rPr>
          <w:rFonts w:ascii="Arial" w:hAnsi="Arial" w:cs="Arial"/>
          <w:sz w:val="20"/>
          <w:lang w:val="it-IT"/>
        </w:rPr>
        <w:t xml:space="preserve"> Investitore</w:t>
      </w:r>
      <w:r w:rsidR="008F5AFF" w:rsidRPr="00A77D12">
        <w:rPr>
          <w:rFonts w:ascii="Arial" w:hAnsi="Arial" w:cs="Arial"/>
          <w:sz w:val="20"/>
          <w:lang w:val="it-IT"/>
        </w:rPr>
        <w:t xml:space="preserve"> e a</w:t>
      </w:r>
      <w:r w:rsidR="008F5AFF">
        <w:rPr>
          <w:rFonts w:ascii="Arial" w:hAnsi="Arial" w:cs="Arial"/>
          <w:sz w:val="20"/>
          <w:lang w:val="it-IT"/>
        </w:rPr>
        <w:t xml:space="preserve"> condizione che i diritti di governance e di garanzia previsti per l'Investitore siano allineati con quelli previsti per il Nuovo Investitore.</w:t>
      </w:r>
      <w:r w:rsidR="005F5731" w:rsidRPr="00034F51">
        <w:rPr>
          <w:rFonts w:ascii="Arial" w:hAnsi="Arial" w:cs="Arial"/>
          <w:sz w:val="20"/>
          <w:lang w:val="it-IT"/>
        </w:rPr>
        <w:t xml:space="preserve"> </w:t>
      </w:r>
    </w:p>
    <w:p w14:paraId="61884E62" w14:textId="1059B526" w:rsidR="006F2263" w:rsidRPr="00034F51" w:rsidRDefault="005F5731"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r w:rsidRPr="00034F51">
        <w:rPr>
          <w:rFonts w:ascii="Arial" w:hAnsi="Arial" w:cs="Arial"/>
          <w:sz w:val="20"/>
          <w:lang w:val="it-IT"/>
        </w:rPr>
        <w:lastRenderedPageBreak/>
        <w:t>L</w:t>
      </w:r>
      <w:r w:rsidR="006F2263" w:rsidRPr="00034F51">
        <w:rPr>
          <w:rFonts w:ascii="Arial" w:hAnsi="Arial" w:cs="Arial"/>
          <w:sz w:val="20"/>
          <w:lang w:val="it-IT"/>
        </w:rPr>
        <w:t>a Società</w:t>
      </w:r>
      <w:r w:rsidR="001E05DE">
        <w:rPr>
          <w:rFonts w:ascii="Arial" w:hAnsi="Arial" w:cs="Arial"/>
          <w:sz w:val="20"/>
          <w:lang w:val="it-IT"/>
        </w:rPr>
        <w:t xml:space="preserve">, </w:t>
      </w:r>
      <w:r w:rsidR="00E37538">
        <w:rPr>
          <w:rFonts w:ascii="Arial" w:hAnsi="Arial" w:cs="Arial"/>
          <w:sz w:val="20"/>
          <w:lang w:val="it-IT"/>
        </w:rPr>
        <w:t xml:space="preserve">i </w:t>
      </w:r>
      <w:r w:rsidR="001E05DE">
        <w:rPr>
          <w:rFonts w:ascii="Arial" w:hAnsi="Arial" w:cs="Arial"/>
          <w:sz w:val="20"/>
          <w:lang w:val="it-IT"/>
        </w:rPr>
        <w:t>Soci Fondatori ed i Soci Rilevanti</w:t>
      </w:r>
      <w:r w:rsidRPr="00034F51">
        <w:rPr>
          <w:rFonts w:ascii="Arial" w:hAnsi="Arial" w:cs="Arial"/>
          <w:sz w:val="20"/>
          <w:lang w:val="it-IT"/>
        </w:rPr>
        <w:t xml:space="preserve"> si impegnano a compiere prontamente </w:t>
      </w:r>
      <w:r w:rsidR="006F2263" w:rsidRPr="00034F51">
        <w:rPr>
          <w:rFonts w:ascii="Arial" w:hAnsi="Arial" w:cs="Arial"/>
          <w:sz w:val="20"/>
          <w:lang w:val="it-IT"/>
        </w:rPr>
        <w:t xml:space="preserve">tutte le azioni necessarie per far </w:t>
      </w:r>
      <w:r w:rsidR="006F2263" w:rsidRPr="00034F51">
        <w:rPr>
          <w:rFonts w:ascii="Arial" w:hAnsi="Arial" w:cs="Arial"/>
          <w:bCs/>
          <w:sz w:val="20"/>
          <w:lang w:val="it-IT"/>
        </w:rPr>
        <w:t>risultare</w:t>
      </w:r>
      <w:r w:rsidR="006F2263" w:rsidRPr="00034F51">
        <w:rPr>
          <w:rFonts w:ascii="Arial" w:hAnsi="Arial" w:cs="Arial"/>
          <w:sz w:val="20"/>
          <w:lang w:val="it-IT"/>
        </w:rPr>
        <w:t xml:space="preserve"> l</w:t>
      </w:r>
      <w:r w:rsidR="00A834A4" w:rsidRPr="00034F51">
        <w:rPr>
          <w:rFonts w:ascii="Arial" w:hAnsi="Arial" w:cs="Arial"/>
          <w:sz w:val="20"/>
          <w:lang w:val="it-IT"/>
        </w:rPr>
        <w:t>’</w:t>
      </w:r>
      <w:r w:rsidR="006F2263" w:rsidRPr="00034F51">
        <w:rPr>
          <w:rFonts w:ascii="Arial" w:hAnsi="Arial" w:cs="Arial"/>
          <w:sz w:val="20"/>
          <w:lang w:val="it-IT"/>
        </w:rPr>
        <w:t>Investitore come valido socio della Società</w:t>
      </w:r>
      <w:r w:rsidRPr="00034F51">
        <w:rPr>
          <w:rFonts w:ascii="Arial" w:hAnsi="Arial" w:cs="Arial"/>
          <w:sz w:val="20"/>
          <w:lang w:val="it-IT"/>
        </w:rPr>
        <w:t xml:space="preserve"> a decorrere dalla Data di Emissione.</w:t>
      </w:r>
    </w:p>
    <w:p w14:paraId="7A658A54" w14:textId="1CA96A91" w:rsidR="00CA5D3C" w:rsidRPr="00034F51" w:rsidRDefault="00034F51"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bookmarkStart w:id="27" w:name="_Toc129020005"/>
      <w:bookmarkStart w:id="28" w:name="_Toc129975979"/>
      <w:bookmarkStart w:id="29" w:name="_Ref156913814"/>
      <w:r w:rsidRPr="00034F51">
        <w:rPr>
          <w:rFonts w:ascii="Arial" w:hAnsi="Arial" w:cs="Arial"/>
          <w:b/>
          <w:bCs/>
          <w:sz w:val="20"/>
          <w:lang w:val="it-IT"/>
        </w:rPr>
        <w:t xml:space="preserve">EVENTO DI </w:t>
      </w:r>
      <w:bookmarkEnd w:id="27"/>
      <w:bookmarkEnd w:id="28"/>
      <w:r w:rsidR="009E0C1C">
        <w:rPr>
          <w:rFonts w:ascii="Arial" w:hAnsi="Arial" w:cs="Arial"/>
          <w:b/>
          <w:bCs/>
          <w:sz w:val="20"/>
          <w:lang w:val="it-IT"/>
        </w:rPr>
        <w:t xml:space="preserve">DISSESTO O </w:t>
      </w:r>
      <w:r w:rsidRPr="00034F51">
        <w:rPr>
          <w:rFonts w:ascii="Arial" w:hAnsi="Arial" w:cs="Arial"/>
          <w:b/>
          <w:bCs/>
          <w:sz w:val="20"/>
          <w:lang w:val="it-IT"/>
        </w:rPr>
        <w:t>SCIOGLIMENTO</w:t>
      </w:r>
    </w:p>
    <w:p w14:paraId="7724844B" w14:textId="5AA8F7A1" w:rsidR="00C67761" w:rsidRPr="003F4181" w:rsidRDefault="00CA5D3C"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r w:rsidRPr="00034F51">
        <w:rPr>
          <w:rFonts w:ascii="Arial" w:hAnsi="Arial" w:cs="Arial"/>
          <w:bCs/>
          <w:sz w:val="20"/>
          <w:lang w:val="it-IT"/>
        </w:rPr>
        <w:t>Qualora</w:t>
      </w:r>
      <w:r w:rsidRPr="00034F51">
        <w:rPr>
          <w:rFonts w:ascii="Arial" w:hAnsi="Arial" w:cs="Arial"/>
          <w:sz w:val="20"/>
          <w:lang w:val="it-IT"/>
        </w:rPr>
        <w:t xml:space="preserve"> un Evento di </w:t>
      </w:r>
      <w:r w:rsidR="009E0C1C">
        <w:rPr>
          <w:rFonts w:ascii="Arial" w:hAnsi="Arial" w:cs="Arial"/>
          <w:sz w:val="20"/>
          <w:lang w:val="it-IT"/>
        </w:rPr>
        <w:t xml:space="preserve">Dissesto o </w:t>
      </w:r>
      <w:r w:rsidRPr="00034F51">
        <w:rPr>
          <w:rFonts w:ascii="Arial" w:hAnsi="Arial" w:cs="Arial"/>
          <w:sz w:val="20"/>
          <w:lang w:val="it-IT"/>
        </w:rPr>
        <w:t>Scioglimento dovesse verificarsi prima di un Evento</w:t>
      </w:r>
      <w:r w:rsidR="00BF780F">
        <w:rPr>
          <w:rFonts w:ascii="Arial" w:hAnsi="Arial" w:cs="Arial"/>
          <w:sz w:val="20"/>
          <w:lang w:val="it-IT"/>
        </w:rPr>
        <w:t xml:space="preserve"> Rilevante</w:t>
      </w:r>
      <w:r w:rsidRPr="00034F51">
        <w:rPr>
          <w:rFonts w:ascii="Arial" w:hAnsi="Arial" w:cs="Arial"/>
          <w:sz w:val="20"/>
          <w:lang w:val="it-IT"/>
        </w:rPr>
        <w:t xml:space="preserve">, </w:t>
      </w:r>
      <w:r w:rsidR="00C67761" w:rsidRPr="00034F51">
        <w:rPr>
          <w:rFonts w:ascii="Arial" w:hAnsi="Arial" w:cs="Arial"/>
          <w:sz w:val="20"/>
          <w:lang w:val="it-IT"/>
        </w:rPr>
        <w:t>la Società</w:t>
      </w:r>
      <w:r w:rsidR="001E05DE">
        <w:rPr>
          <w:rFonts w:ascii="Arial" w:hAnsi="Arial" w:cs="Arial"/>
          <w:sz w:val="20"/>
          <w:lang w:val="it-IT"/>
        </w:rPr>
        <w:t xml:space="preserve">, </w:t>
      </w:r>
      <w:r w:rsidR="00C8657B">
        <w:rPr>
          <w:rFonts w:ascii="Arial" w:hAnsi="Arial" w:cs="Arial"/>
          <w:sz w:val="20"/>
          <w:lang w:val="it-IT"/>
        </w:rPr>
        <w:t xml:space="preserve">i </w:t>
      </w:r>
      <w:r w:rsidR="001E05DE">
        <w:rPr>
          <w:rFonts w:ascii="Arial" w:hAnsi="Arial" w:cs="Arial"/>
          <w:sz w:val="20"/>
          <w:lang w:val="it-IT"/>
        </w:rPr>
        <w:t>Soci Fondatori ed i Soci Rilevanti</w:t>
      </w:r>
      <w:r w:rsidR="00C67761" w:rsidRPr="00034F51">
        <w:rPr>
          <w:rFonts w:ascii="Arial" w:hAnsi="Arial" w:cs="Arial"/>
          <w:sz w:val="20"/>
          <w:lang w:val="it-IT"/>
        </w:rPr>
        <w:t xml:space="preserve">, ciascuno per quanto di rispettiva competenza, si impegnano </w:t>
      </w:r>
      <w:r w:rsidR="00C67761" w:rsidRPr="003F4181">
        <w:rPr>
          <w:rFonts w:ascii="Arial" w:hAnsi="Arial" w:cs="Arial"/>
          <w:sz w:val="20"/>
          <w:lang w:val="it-IT"/>
        </w:rPr>
        <w:t>ad impiegare i Proventi, ove disponibili, come segue:</w:t>
      </w:r>
    </w:p>
    <w:p w14:paraId="4EF42B27" w14:textId="77777777" w:rsidR="00C67761" w:rsidRPr="003F4181" w:rsidRDefault="00C67761" w:rsidP="00EE250B">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3F4181">
        <w:rPr>
          <w:rFonts w:ascii="Arial" w:hAnsi="Arial" w:cs="Arial"/>
          <w:sz w:val="20"/>
          <w:lang w:val="it-IT"/>
        </w:rPr>
        <w:t xml:space="preserve">in primo luogo, in soddisfazione dei creditori della Società; </w:t>
      </w:r>
    </w:p>
    <w:p w14:paraId="6F035955" w14:textId="77777777" w:rsidR="003F4181" w:rsidRPr="003F4181" w:rsidRDefault="00C67761" w:rsidP="003F4181">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bookmarkStart w:id="30" w:name="_Ref157177173"/>
      <w:r w:rsidRPr="003F4181">
        <w:rPr>
          <w:rFonts w:ascii="Arial" w:hAnsi="Arial" w:cs="Arial"/>
          <w:sz w:val="20"/>
          <w:lang w:val="it-IT"/>
        </w:rPr>
        <w:t xml:space="preserve">in secondo luogo, per il rimborso dell’Investitore </w:t>
      </w:r>
      <w:r w:rsidR="00F60ABE" w:rsidRPr="003F4181">
        <w:rPr>
          <w:rFonts w:ascii="Arial" w:hAnsi="Arial" w:cs="Arial"/>
          <w:sz w:val="20"/>
          <w:lang w:val="it-IT"/>
        </w:rPr>
        <w:t>di un</w:t>
      </w:r>
      <w:r w:rsidRPr="003F4181">
        <w:rPr>
          <w:rFonts w:ascii="Arial" w:hAnsi="Arial" w:cs="Arial"/>
          <w:sz w:val="20"/>
          <w:lang w:val="it-IT"/>
        </w:rPr>
        <w:t xml:space="preserve"> importo </w:t>
      </w:r>
      <w:r w:rsidR="00F60ABE" w:rsidRPr="003F4181">
        <w:rPr>
          <w:rFonts w:ascii="Arial" w:hAnsi="Arial" w:cs="Arial"/>
          <w:sz w:val="20"/>
          <w:lang w:val="it-IT"/>
        </w:rPr>
        <w:t xml:space="preserve">pari al maggiore tra (i) il Versamento e (ii) l’importo che avrebbe ricevuto l’Investitore ove fosse già titolare della </w:t>
      </w:r>
      <w:r w:rsidR="0039213D" w:rsidRPr="003F4181">
        <w:rPr>
          <w:rFonts w:ascii="Arial" w:hAnsi="Arial" w:cs="Arial"/>
          <w:sz w:val="20"/>
          <w:lang w:val="it-IT"/>
        </w:rPr>
        <w:t>Partecipazione</w:t>
      </w:r>
      <w:r w:rsidR="00F60ABE" w:rsidRPr="003F4181">
        <w:rPr>
          <w:rFonts w:ascii="Arial" w:hAnsi="Arial" w:cs="Arial"/>
          <w:sz w:val="20"/>
          <w:lang w:val="it-IT"/>
        </w:rPr>
        <w:t xml:space="preserve"> Investitore </w:t>
      </w:r>
      <w:r w:rsidR="0020456D" w:rsidRPr="003F4181">
        <w:rPr>
          <w:rFonts w:ascii="Arial" w:hAnsi="Arial" w:cs="Arial"/>
          <w:sz w:val="20"/>
          <w:lang w:val="it-IT"/>
        </w:rPr>
        <w:t xml:space="preserve">assumendo </w:t>
      </w:r>
      <w:r w:rsidR="00C124AE" w:rsidRPr="003F4181">
        <w:rPr>
          <w:rFonts w:ascii="Arial" w:hAnsi="Arial" w:cs="Arial"/>
          <w:sz w:val="20"/>
          <w:lang w:val="it-IT"/>
        </w:rPr>
        <w:t xml:space="preserve">un'emissione secondo i criteri di determinazione previsti per le ipotesi di </w:t>
      </w:r>
      <w:r w:rsidR="00571F73" w:rsidRPr="003F4181">
        <w:rPr>
          <w:rFonts w:ascii="Arial" w:hAnsi="Arial" w:cs="Arial"/>
          <w:sz w:val="20"/>
          <w:lang w:val="it-IT"/>
        </w:rPr>
        <w:t>scadenza del Termine</w:t>
      </w:r>
      <w:r w:rsidR="00F60ABE" w:rsidRPr="003F4181">
        <w:rPr>
          <w:rFonts w:ascii="Arial" w:hAnsi="Arial" w:cs="Arial"/>
          <w:sz w:val="20"/>
          <w:lang w:val="it-IT"/>
        </w:rPr>
        <w:t>.</w:t>
      </w:r>
      <w:r w:rsidRPr="003F4181">
        <w:rPr>
          <w:rFonts w:ascii="Arial" w:hAnsi="Arial" w:cs="Arial"/>
          <w:sz w:val="20"/>
          <w:lang w:val="it-IT"/>
        </w:rPr>
        <w:t xml:space="preserve"> Nel caso in cui l’Investitore concorra con altri sottoscrittori di SAFE o strumenti equivalenti di c.d. </w:t>
      </w:r>
      <w:r w:rsidRPr="003F4181">
        <w:rPr>
          <w:rFonts w:ascii="Arial" w:hAnsi="Arial" w:cs="Arial"/>
          <w:i/>
          <w:iCs/>
          <w:sz w:val="20"/>
          <w:lang w:val="it-IT"/>
        </w:rPr>
        <w:t>semi-equity</w:t>
      </w:r>
      <w:r w:rsidRPr="003F4181">
        <w:rPr>
          <w:rFonts w:ascii="Arial" w:hAnsi="Arial" w:cs="Arial"/>
          <w:sz w:val="20"/>
          <w:lang w:val="it-IT"/>
        </w:rPr>
        <w:t xml:space="preserve">, la ripartizione degli eventuali Proventi residui avverrà </w:t>
      </w:r>
      <w:r w:rsidRPr="003F4181">
        <w:rPr>
          <w:rFonts w:ascii="Arial" w:hAnsi="Arial" w:cs="Arial"/>
          <w:i/>
          <w:iCs/>
          <w:sz w:val="20"/>
          <w:lang w:val="it-IT"/>
        </w:rPr>
        <w:t>pari passu</w:t>
      </w:r>
      <w:r w:rsidRPr="003F4181">
        <w:rPr>
          <w:rFonts w:ascii="Arial" w:hAnsi="Arial" w:cs="Arial"/>
          <w:sz w:val="20"/>
          <w:lang w:val="it-IT"/>
        </w:rPr>
        <w:t xml:space="preserve"> tra loro; e</w:t>
      </w:r>
      <w:bookmarkEnd w:id="30"/>
    </w:p>
    <w:p w14:paraId="10C6683A" w14:textId="46C0D6F5" w:rsidR="00C67761" w:rsidRPr="003F4181" w:rsidRDefault="00C67761" w:rsidP="003F4181">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3F4181">
        <w:rPr>
          <w:rFonts w:ascii="Arial" w:hAnsi="Arial" w:cs="Arial"/>
          <w:sz w:val="20"/>
          <w:lang w:val="it-IT"/>
        </w:rPr>
        <w:t>per il residuo, per il riparto tra i soci della Società.</w:t>
      </w:r>
    </w:p>
    <w:p w14:paraId="4131F66E" w14:textId="2D1CA123" w:rsidR="00F60ABE" w:rsidRPr="003F4181" w:rsidRDefault="00F60ABE"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r w:rsidRPr="003F4181">
        <w:rPr>
          <w:rFonts w:ascii="Arial" w:hAnsi="Arial" w:cs="Arial"/>
          <w:b/>
          <w:sz w:val="20"/>
          <w:lang w:val="it-IT"/>
        </w:rPr>
        <w:t>EFFICACIA</w:t>
      </w:r>
      <w:r w:rsidRPr="003F4181">
        <w:rPr>
          <w:rFonts w:ascii="Arial" w:hAnsi="Arial" w:cs="Arial"/>
          <w:b/>
          <w:bCs/>
          <w:sz w:val="20"/>
          <w:lang w:val="it-IT"/>
        </w:rPr>
        <w:t xml:space="preserve"> DEL </w:t>
      </w:r>
      <w:r w:rsidR="00B642D1" w:rsidRPr="003F4181">
        <w:rPr>
          <w:rFonts w:ascii="Arial" w:hAnsi="Arial" w:cs="Arial"/>
          <w:b/>
          <w:bCs/>
          <w:sz w:val="20"/>
          <w:lang w:val="it-IT"/>
        </w:rPr>
        <w:t>CONTRATTO</w:t>
      </w:r>
      <w:r w:rsidR="00EE3BE2" w:rsidRPr="003F4181">
        <w:rPr>
          <w:rFonts w:ascii="Arial" w:hAnsi="Arial" w:cs="Arial"/>
          <w:b/>
          <w:bCs/>
          <w:sz w:val="20"/>
          <w:lang w:val="it-IT"/>
        </w:rPr>
        <w:t xml:space="preserve"> </w:t>
      </w:r>
    </w:p>
    <w:p w14:paraId="34C7C017" w14:textId="677C1AEE" w:rsidR="00F60ABE" w:rsidRPr="003F4181" w:rsidRDefault="00F60ABE"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31" w:name="_Ref145848586"/>
      <w:r w:rsidRPr="003F4181">
        <w:rPr>
          <w:rFonts w:ascii="Arial" w:hAnsi="Arial" w:cs="Arial"/>
          <w:sz w:val="20"/>
          <w:lang w:val="it-IT"/>
        </w:rPr>
        <w:t xml:space="preserve">Il </w:t>
      </w:r>
      <w:r w:rsidRPr="003F4181">
        <w:rPr>
          <w:rFonts w:ascii="Arial" w:hAnsi="Arial" w:cs="Arial"/>
          <w:bCs/>
          <w:sz w:val="20"/>
          <w:lang w:val="it-IT"/>
        </w:rPr>
        <w:t>presente</w:t>
      </w:r>
      <w:r w:rsidRPr="003F4181">
        <w:rPr>
          <w:rFonts w:ascii="Arial" w:hAnsi="Arial" w:cs="Arial"/>
          <w:sz w:val="20"/>
          <w:lang w:val="it-IT"/>
        </w:rPr>
        <w:t xml:space="preserve"> Contratto cesserà di avere effetto tra le Parti alla prima tra le seguenti date:</w:t>
      </w:r>
      <w:bookmarkEnd w:id="31"/>
    </w:p>
    <w:p w14:paraId="026DE7E7" w14:textId="35CE4B19" w:rsidR="00F60ABE" w:rsidRPr="003F4181" w:rsidRDefault="00F60ABE" w:rsidP="003F4181">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3F4181">
        <w:rPr>
          <w:rFonts w:ascii="Arial" w:hAnsi="Arial" w:cs="Arial"/>
          <w:sz w:val="20"/>
          <w:lang w:val="it-IT"/>
        </w:rPr>
        <w:t>la data</w:t>
      </w:r>
      <w:r w:rsidRPr="00034F51">
        <w:rPr>
          <w:rFonts w:ascii="Arial" w:hAnsi="Arial" w:cs="Arial"/>
          <w:sz w:val="20"/>
          <w:lang w:val="it-IT"/>
        </w:rPr>
        <w:t xml:space="preserve"> in cui l’Investitore sottoscriverà l</w:t>
      </w:r>
      <w:r w:rsidR="003D5E82">
        <w:rPr>
          <w:rFonts w:ascii="Arial" w:hAnsi="Arial" w:cs="Arial"/>
          <w:sz w:val="20"/>
          <w:lang w:val="it-IT"/>
        </w:rPr>
        <w:t>a</w:t>
      </w:r>
      <w:r w:rsidRPr="00034F51">
        <w:rPr>
          <w:rFonts w:ascii="Arial" w:hAnsi="Arial" w:cs="Arial"/>
          <w:sz w:val="20"/>
          <w:lang w:val="it-IT"/>
        </w:rPr>
        <w:t xml:space="preserve"> </w:t>
      </w:r>
      <w:r w:rsidR="0039213D">
        <w:rPr>
          <w:rFonts w:ascii="Arial" w:hAnsi="Arial" w:cs="Arial"/>
          <w:sz w:val="20"/>
          <w:lang w:val="it-IT"/>
        </w:rPr>
        <w:t>Partecipazion</w:t>
      </w:r>
      <w:r w:rsidR="003D5E82">
        <w:rPr>
          <w:rFonts w:ascii="Arial" w:hAnsi="Arial" w:cs="Arial"/>
          <w:sz w:val="20"/>
          <w:lang w:val="it-IT"/>
        </w:rPr>
        <w:t>e</w:t>
      </w:r>
      <w:r w:rsidRPr="00034F51">
        <w:rPr>
          <w:rFonts w:ascii="Arial" w:hAnsi="Arial" w:cs="Arial"/>
          <w:sz w:val="20"/>
          <w:lang w:val="it-IT"/>
        </w:rPr>
        <w:t xml:space="preserve"> Investitore; </w:t>
      </w:r>
      <w:bookmarkStart w:id="32" w:name="_Ref145848589"/>
      <w:r w:rsidRPr="003F4181">
        <w:rPr>
          <w:rFonts w:ascii="Arial" w:hAnsi="Arial" w:cs="Arial"/>
          <w:sz w:val="20"/>
          <w:lang w:val="it-IT"/>
        </w:rPr>
        <w:t>oppure</w:t>
      </w:r>
      <w:bookmarkEnd w:id="32"/>
    </w:p>
    <w:p w14:paraId="4D6647EF" w14:textId="2A6A0EE0" w:rsidR="00F60ABE" w:rsidRPr="00034F51" w:rsidRDefault="00F60ABE" w:rsidP="0020456D">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 xml:space="preserve">ultimato il riparto finale successivo all’Evento di </w:t>
      </w:r>
      <w:r w:rsidR="009E0C1C">
        <w:rPr>
          <w:rFonts w:ascii="Arial" w:hAnsi="Arial" w:cs="Arial"/>
          <w:sz w:val="20"/>
          <w:lang w:val="it-IT"/>
        </w:rPr>
        <w:t xml:space="preserve">Dissesto o </w:t>
      </w:r>
      <w:r w:rsidRPr="00034F51">
        <w:rPr>
          <w:rFonts w:ascii="Arial" w:hAnsi="Arial" w:cs="Arial"/>
          <w:sz w:val="20"/>
          <w:lang w:val="it-IT"/>
        </w:rPr>
        <w:t>Scioglimento.</w:t>
      </w:r>
    </w:p>
    <w:p w14:paraId="67E26C73" w14:textId="0DE6900E" w:rsidR="00F60ABE" w:rsidRPr="003F4181" w:rsidRDefault="00F60ABE"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r w:rsidRPr="00034F51">
        <w:rPr>
          <w:rFonts w:ascii="Arial" w:hAnsi="Arial" w:cs="Arial"/>
          <w:sz w:val="20"/>
          <w:lang w:val="it-IT"/>
        </w:rPr>
        <w:t>Senza pregiudizio di eventuali vincoli derivanti dalla normativa applicabile, la Società</w:t>
      </w:r>
      <w:r w:rsidR="001E05DE">
        <w:rPr>
          <w:rFonts w:ascii="Arial" w:hAnsi="Arial" w:cs="Arial"/>
          <w:sz w:val="20"/>
          <w:lang w:val="it-IT"/>
        </w:rPr>
        <w:t>,</w:t>
      </w:r>
      <w:r w:rsidR="00675336">
        <w:rPr>
          <w:rFonts w:ascii="Arial" w:hAnsi="Arial" w:cs="Arial"/>
          <w:sz w:val="20"/>
          <w:lang w:val="it-IT"/>
        </w:rPr>
        <w:t xml:space="preserve"> i</w:t>
      </w:r>
      <w:r w:rsidR="001E05DE">
        <w:rPr>
          <w:rFonts w:ascii="Arial" w:hAnsi="Arial" w:cs="Arial"/>
          <w:sz w:val="20"/>
          <w:lang w:val="it-IT"/>
        </w:rPr>
        <w:t xml:space="preserve"> Soci Fondatori ed i Soci Rilevanti</w:t>
      </w:r>
      <w:r w:rsidRPr="00034F51">
        <w:rPr>
          <w:rFonts w:ascii="Arial" w:hAnsi="Arial" w:cs="Arial"/>
          <w:sz w:val="20"/>
          <w:lang w:val="it-IT"/>
        </w:rPr>
        <w:t xml:space="preserve">, </w:t>
      </w:r>
      <w:r w:rsidRPr="00034F51">
        <w:rPr>
          <w:rFonts w:ascii="Arial" w:hAnsi="Arial" w:cs="Arial"/>
          <w:bCs/>
          <w:sz w:val="20"/>
          <w:lang w:val="it-IT"/>
        </w:rPr>
        <w:t>ciascuno</w:t>
      </w:r>
      <w:r w:rsidRPr="00034F51">
        <w:rPr>
          <w:rFonts w:ascii="Arial" w:hAnsi="Arial" w:cs="Arial"/>
          <w:sz w:val="20"/>
          <w:lang w:val="it-IT"/>
        </w:rPr>
        <w:t xml:space="preserve"> per quanto di rispettiva competenza, si impegnano a far sì che non siano deliberati o distribuiti, direttamente o indirettamente, Proventi per tutto il periodo di efficacia del presente </w:t>
      </w:r>
      <w:r w:rsidRPr="003F4181">
        <w:rPr>
          <w:rFonts w:ascii="Arial" w:hAnsi="Arial" w:cs="Arial"/>
          <w:sz w:val="20"/>
          <w:lang w:val="it-IT"/>
        </w:rPr>
        <w:t>Contratto.</w:t>
      </w:r>
    </w:p>
    <w:p w14:paraId="3BF23AE0" w14:textId="52F86AD2" w:rsidR="00B642D1" w:rsidRPr="003F4181" w:rsidRDefault="00B642D1"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sz w:val="20"/>
          <w:lang w:val="it-IT"/>
        </w:rPr>
      </w:pPr>
      <w:bookmarkStart w:id="33" w:name="_Ref145848663"/>
      <w:r w:rsidRPr="003F4181">
        <w:rPr>
          <w:rFonts w:ascii="Arial" w:hAnsi="Arial" w:cs="Arial"/>
          <w:b/>
          <w:sz w:val="20"/>
          <w:lang w:val="it-IT"/>
        </w:rPr>
        <w:t>DIRITTO</w:t>
      </w:r>
      <w:r w:rsidRPr="003F4181">
        <w:rPr>
          <w:rFonts w:ascii="Arial" w:hAnsi="Arial" w:cs="Arial"/>
          <w:b/>
          <w:bCs/>
          <w:sz w:val="20"/>
          <w:lang w:val="it-IT"/>
        </w:rPr>
        <w:t xml:space="preserve"> ALLA RESTITUZIONE DEL VERSAMENTO</w:t>
      </w:r>
      <w:bookmarkEnd w:id="33"/>
    </w:p>
    <w:p w14:paraId="56C96B3B" w14:textId="6513655E" w:rsidR="00B642D1" w:rsidRPr="003F4181" w:rsidRDefault="00B642D1"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34" w:name="_Ref157177198"/>
      <w:bookmarkStart w:id="35" w:name="_Ref130756041"/>
      <w:r w:rsidRPr="003F4181">
        <w:rPr>
          <w:rFonts w:ascii="Arial" w:hAnsi="Arial" w:cs="Arial"/>
          <w:bCs/>
          <w:sz w:val="20"/>
          <w:lang w:val="it-IT"/>
        </w:rPr>
        <w:t>L’Investitore</w:t>
      </w:r>
      <w:r w:rsidRPr="003F4181">
        <w:rPr>
          <w:rFonts w:ascii="Arial" w:hAnsi="Arial" w:cs="Arial"/>
          <w:sz w:val="20"/>
          <w:lang w:val="it-IT"/>
        </w:rPr>
        <w:t xml:space="preserve"> non ha diritto alla restituzione del Versamento, ma solamente il diritto di ricevere l</w:t>
      </w:r>
      <w:r w:rsidR="003D5E82" w:rsidRPr="003F4181">
        <w:rPr>
          <w:rFonts w:ascii="Arial" w:hAnsi="Arial" w:cs="Arial"/>
          <w:sz w:val="20"/>
          <w:lang w:val="it-IT"/>
        </w:rPr>
        <w:t>a</w:t>
      </w:r>
      <w:r w:rsidRPr="003F4181">
        <w:rPr>
          <w:rFonts w:ascii="Arial" w:hAnsi="Arial" w:cs="Arial"/>
          <w:sz w:val="20"/>
          <w:lang w:val="it-IT"/>
        </w:rPr>
        <w:t xml:space="preserve"> </w:t>
      </w:r>
      <w:r w:rsidR="0039213D" w:rsidRPr="003F4181">
        <w:rPr>
          <w:rFonts w:ascii="Arial" w:hAnsi="Arial" w:cs="Arial"/>
          <w:sz w:val="20"/>
          <w:lang w:val="it-IT"/>
        </w:rPr>
        <w:t>Partecipazion</w:t>
      </w:r>
      <w:r w:rsidR="003D5E82" w:rsidRPr="003F4181">
        <w:rPr>
          <w:rFonts w:ascii="Arial" w:hAnsi="Arial" w:cs="Arial"/>
          <w:sz w:val="20"/>
          <w:lang w:val="it-IT"/>
        </w:rPr>
        <w:t>e</w:t>
      </w:r>
      <w:r w:rsidRPr="003F4181">
        <w:rPr>
          <w:rFonts w:ascii="Arial" w:hAnsi="Arial" w:cs="Arial"/>
          <w:sz w:val="20"/>
          <w:lang w:val="it-IT"/>
        </w:rPr>
        <w:t xml:space="preserve"> Investitore, ai sensi e fermo quanto disposto nel </w:t>
      </w:r>
      <w:r w:rsidR="000336F6" w:rsidRPr="003F4181">
        <w:rPr>
          <w:rFonts w:ascii="Arial" w:hAnsi="Arial" w:cs="Arial"/>
          <w:sz w:val="20"/>
          <w:lang w:val="it-IT"/>
        </w:rPr>
        <w:t>paragraf</w:t>
      </w:r>
      <w:r w:rsidRPr="003F4181">
        <w:rPr>
          <w:rFonts w:ascii="Arial" w:hAnsi="Arial" w:cs="Arial"/>
          <w:sz w:val="20"/>
          <w:lang w:val="it-IT"/>
        </w:rPr>
        <w:t xml:space="preserve">o </w:t>
      </w:r>
      <w:r w:rsidR="009C6881" w:rsidRPr="003F4181">
        <w:rPr>
          <w:rFonts w:ascii="Arial" w:hAnsi="Arial" w:cs="Arial"/>
          <w:sz w:val="20"/>
          <w:lang w:val="it-IT"/>
        </w:rPr>
        <w:fldChar w:fldCharType="begin"/>
      </w:r>
      <w:r w:rsidR="009C6881" w:rsidRPr="003F4181">
        <w:rPr>
          <w:rFonts w:ascii="Arial" w:hAnsi="Arial" w:cs="Arial"/>
          <w:sz w:val="20"/>
          <w:lang w:val="it-IT"/>
        </w:rPr>
        <w:instrText xml:space="preserve"> REF _Ref161392561 \r \h </w:instrText>
      </w:r>
      <w:r w:rsidR="003F4181">
        <w:rPr>
          <w:rFonts w:ascii="Arial" w:hAnsi="Arial" w:cs="Arial"/>
          <w:sz w:val="20"/>
          <w:lang w:val="it-IT"/>
        </w:rPr>
        <w:instrText xml:space="preserve"> \* MERGEFORMAT </w:instrText>
      </w:r>
      <w:r w:rsidR="009C6881" w:rsidRPr="003F4181">
        <w:rPr>
          <w:rFonts w:ascii="Arial" w:hAnsi="Arial" w:cs="Arial"/>
          <w:sz w:val="20"/>
          <w:lang w:val="it-IT"/>
        </w:rPr>
      </w:r>
      <w:r w:rsidR="009C6881" w:rsidRPr="003F4181">
        <w:rPr>
          <w:rFonts w:ascii="Arial" w:hAnsi="Arial" w:cs="Arial"/>
          <w:sz w:val="20"/>
          <w:lang w:val="it-IT"/>
        </w:rPr>
        <w:fldChar w:fldCharType="separate"/>
      </w:r>
      <w:r w:rsidR="00F76D2C" w:rsidRPr="003F4181">
        <w:rPr>
          <w:rFonts w:ascii="Arial" w:hAnsi="Arial" w:cs="Arial"/>
          <w:sz w:val="20"/>
          <w:lang w:val="it-IT"/>
        </w:rPr>
        <w:t>6.1</w:t>
      </w:r>
      <w:r w:rsidR="009C6881" w:rsidRPr="003F4181">
        <w:rPr>
          <w:rFonts w:ascii="Arial" w:hAnsi="Arial" w:cs="Arial"/>
          <w:sz w:val="20"/>
          <w:lang w:val="it-IT"/>
        </w:rPr>
        <w:fldChar w:fldCharType="end"/>
      </w:r>
      <w:r w:rsidRPr="003F4181">
        <w:rPr>
          <w:rFonts w:ascii="Arial" w:hAnsi="Arial" w:cs="Arial"/>
          <w:sz w:val="20"/>
          <w:lang w:val="it-IT"/>
        </w:rPr>
        <w:t xml:space="preserve"> (</w:t>
      </w:r>
      <w:r w:rsidR="00BF780F" w:rsidRPr="003F4181">
        <w:rPr>
          <w:rFonts w:ascii="Arial" w:hAnsi="Arial" w:cs="Arial"/>
          <w:i/>
          <w:iCs/>
          <w:sz w:val="20"/>
          <w:lang w:val="it-IT"/>
        </w:rPr>
        <w:t>Calcolo Partecipazione Investitore</w:t>
      </w:r>
      <w:r w:rsidRPr="003F4181">
        <w:rPr>
          <w:rFonts w:ascii="Arial" w:hAnsi="Arial" w:cs="Arial"/>
          <w:sz w:val="20"/>
          <w:lang w:val="it-IT"/>
        </w:rPr>
        <w:t xml:space="preserve">) e nel </w:t>
      </w:r>
      <w:r w:rsidR="000336F6" w:rsidRPr="003F4181">
        <w:rPr>
          <w:rFonts w:ascii="Arial" w:hAnsi="Arial" w:cs="Arial"/>
          <w:sz w:val="20"/>
          <w:lang w:val="it-IT"/>
        </w:rPr>
        <w:t>paragraf</w:t>
      </w:r>
      <w:r w:rsidRPr="003F4181">
        <w:rPr>
          <w:rFonts w:ascii="Arial" w:hAnsi="Arial" w:cs="Arial"/>
          <w:sz w:val="20"/>
          <w:lang w:val="it-IT"/>
        </w:rPr>
        <w:t xml:space="preserve">o </w:t>
      </w:r>
      <w:r w:rsidRPr="003F4181">
        <w:rPr>
          <w:rFonts w:ascii="Arial" w:hAnsi="Arial" w:cs="Arial"/>
          <w:sz w:val="20"/>
          <w:lang w:val="it-IT"/>
        </w:rPr>
        <w:fldChar w:fldCharType="begin"/>
      </w:r>
      <w:r w:rsidRPr="003F4181">
        <w:rPr>
          <w:rFonts w:ascii="Arial" w:hAnsi="Arial" w:cs="Arial"/>
          <w:sz w:val="20"/>
          <w:lang w:val="it-IT"/>
        </w:rPr>
        <w:instrText xml:space="preserve"> REF _Ref157177173 \r \h </w:instrText>
      </w:r>
      <w:r w:rsidR="00C14535" w:rsidRPr="003F4181">
        <w:rPr>
          <w:rFonts w:ascii="Arial" w:hAnsi="Arial" w:cs="Arial"/>
          <w:sz w:val="20"/>
          <w:lang w:val="it-IT"/>
        </w:rPr>
        <w:instrText xml:space="preserve"> \* MERGEFORMAT </w:instrText>
      </w:r>
      <w:r w:rsidRPr="003F4181">
        <w:rPr>
          <w:rFonts w:ascii="Arial" w:hAnsi="Arial" w:cs="Arial"/>
          <w:sz w:val="20"/>
          <w:lang w:val="it-IT"/>
        </w:rPr>
      </w:r>
      <w:r w:rsidRPr="003F4181">
        <w:rPr>
          <w:rFonts w:ascii="Arial" w:hAnsi="Arial" w:cs="Arial"/>
          <w:sz w:val="20"/>
          <w:lang w:val="it-IT"/>
        </w:rPr>
        <w:fldChar w:fldCharType="separate"/>
      </w:r>
      <w:r w:rsidR="00F76D2C" w:rsidRPr="003F4181">
        <w:rPr>
          <w:rFonts w:ascii="Arial" w:hAnsi="Arial" w:cs="Arial"/>
          <w:sz w:val="20"/>
          <w:lang w:val="it-IT"/>
        </w:rPr>
        <w:t>9.1(b)</w:t>
      </w:r>
      <w:r w:rsidRPr="003F4181">
        <w:rPr>
          <w:rFonts w:ascii="Arial" w:hAnsi="Arial" w:cs="Arial"/>
          <w:sz w:val="20"/>
          <w:lang w:val="it-IT"/>
        </w:rPr>
        <w:fldChar w:fldCharType="end"/>
      </w:r>
      <w:r w:rsidR="00A508F6" w:rsidRPr="003F4181">
        <w:rPr>
          <w:rFonts w:ascii="Arial" w:hAnsi="Arial" w:cs="Arial"/>
          <w:sz w:val="20"/>
          <w:lang w:val="it-IT"/>
        </w:rPr>
        <w:t>.</w:t>
      </w:r>
      <w:bookmarkEnd w:id="34"/>
    </w:p>
    <w:p w14:paraId="6242B1CB" w14:textId="09E7FF7D" w:rsidR="00AB2ED1" w:rsidRPr="003F4181" w:rsidRDefault="009F05A6" w:rsidP="003F4181">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bookmarkStart w:id="36" w:name="_Ref163569619"/>
      <w:bookmarkEnd w:id="35"/>
      <w:r w:rsidRPr="003F4181">
        <w:rPr>
          <w:rFonts w:ascii="Arial" w:hAnsi="Arial" w:cs="Arial"/>
          <w:b/>
          <w:sz w:val="20"/>
          <w:lang w:val="it-IT"/>
        </w:rPr>
        <w:t>DICHIARAZIONI E GARANZIE</w:t>
      </w:r>
      <w:bookmarkEnd w:id="17"/>
      <w:bookmarkEnd w:id="29"/>
      <w:bookmarkEnd w:id="36"/>
    </w:p>
    <w:p w14:paraId="051C2055" w14:textId="485BCA2F" w:rsidR="009F05A6" w:rsidRPr="00034F51" w:rsidRDefault="009F05A6"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37" w:name="_Ref130403209"/>
      <w:r w:rsidRPr="003F4181">
        <w:rPr>
          <w:rFonts w:ascii="Arial" w:hAnsi="Arial" w:cs="Arial"/>
          <w:sz w:val="20"/>
          <w:lang w:val="it-IT"/>
        </w:rPr>
        <w:t>La Società</w:t>
      </w:r>
      <w:r w:rsidR="00BF780F" w:rsidRPr="003F4181">
        <w:rPr>
          <w:rFonts w:ascii="Arial" w:hAnsi="Arial" w:cs="Arial"/>
          <w:sz w:val="20"/>
          <w:lang w:val="it-IT"/>
        </w:rPr>
        <w:t xml:space="preserve"> </w:t>
      </w:r>
      <w:r w:rsidR="00E652F4" w:rsidRPr="003F4181">
        <w:rPr>
          <w:rFonts w:ascii="Arial" w:hAnsi="Arial" w:cs="Arial"/>
          <w:sz w:val="20"/>
          <w:lang w:val="it-IT"/>
        </w:rPr>
        <w:t xml:space="preserve">e i Soci Fondatori </w:t>
      </w:r>
      <w:r w:rsidRPr="003F4181">
        <w:rPr>
          <w:rFonts w:ascii="Arial" w:hAnsi="Arial" w:cs="Arial"/>
          <w:sz w:val="20"/>
          <w:lang w:val="it-IT"/>
        </w:rPr>
        <w:t>rilascia</w:t>
      </w:r>
      <w:r w:rsidR="00E652F4" w:rsidRPr="003F4181">
        <w:rPr>
          <w:rFonts w:ascii="Arial" w:hAnsi="Arial" w:cs="Arial"/>
          <w:sz w:val="20"/>
          <w:lang w:val="it-IT"/>
        </w:rPr>
        <w:t>no</w:t>
      </w:r>
      <w:r w:rsidRPr="003F4181">
        <w:rPr>
          <w:rFonts w:ascii="Arial" w:hAnsi="Arial" w:cs="Arial"/>
          <w:sz w:val="20"/>
          <w:lang w:val="it-IT"/>
        </w:rPr>
        <w:t xml:space="preserve"> le seguenti dichiarazioni e garanzie, garantendo che sono vere alla data odierna e</w:t>
      </w:r>
      <w:r w:rsidRPr="00034F51">
        <w:rPr>
          <w:rFonts w:ascii="Arial" w:hAnsi="Arial" w:cs="Arial"/>
          <w:sz w:val="20"/>
          <w:lang w:val="it-IT"/>
        </w:rPr>
        <w:t xml:space="preserve"> </w:t>
      </w:r>
      <w:r w:rsidRPr="00034F51">
        <w:rPr>
          <w:rFonts w:ascii="Arial" w:hAnsi="Arial" w:cs="Arial"/>
          <w:bCs/>
          <w:sz w:val="20"/>
          <w:lang w:val="it-IT"/>
        </w:rPr>
        <w:t>rimarranno</w:t>
      </w:r>
      <w:r w:rsidRPr="00034F51">
        <w:rPr>
          <w:rFonts w:ascii="Arial" w:hAnsi="Arial" w:cs="Arial"/>
          <w:sz w:val="20"/>
          <w:lang w:val="it-IT"/>
        </w:rPr>
        <w:t xml:space="preserve"> tali alla </w:t>
      </w:r>
      <w:r w:rsidR="0039213D">
        <w:rPr>
          <w:rFonts w:ascii="Arial" w:hAnsi="Arial" w:cs="Arial"/>
          <w:sz w:val="20"/>
          <w:lang w:val="it-IT"/>
        </w:rPr>
        <w:t>Data di Emissione</w:t>
      </w:r>
      <w:r w:rsidRPr="00034F51">
        <w:rPr>
          <w:rFonts w:ascii="Arial" w:hAnsi="Arial" w:cs="Arial"/>
          <w:sz w:val="20"/>
          <w:lang w:val="it-IT"/>
        </w:rPr>
        <w:t>, come se fossero rese anche a tale data.</w:t>
      </w:r>
      <w:bookmarkEnd w:id="37"/>
    </w:p>
    <w:p w14:paraId="2311123B" w14:textId="70B02891" w:rsidR="009F05A6" w:rsidRPr="00034F51" w:rsidRDefault="009F05A6" w:rsidP="0020456D">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 xml:space="preserve">La Società è una società a responsabilità limitata debitamente costituita e validamente esistente ed è dotata dei poteri necessari a svolgere le proprie attività e ad essere titolare dei propri beni. </w:t>
      </w:r>
      <w:r w:rsidRPr="00034F51">
        <w:rPr>
          <w:rFonts w:ascii="Arial" w:hAnsi="Arial" w:cs="Arial"/>
          <w:b/>
          <w:bCs/>
          <w:sz w:val="20"/>
          <w:highlight w:val="yellow"/>
          <w:lang w:val="it-IT"/>
        </w:rPr>
        <w:t>[</w:t>
      </w:r>
      <w:r w:rsidRPr="00034F51">
        <w:rPr>
          <w:rFonts w:ascii="Arial" w:hAnsi="Arial" w:cs="Arial"/>
          <w:sz w:val="20"/>
          <w:lang w:val="it-IT"/>
        </w:rPr>
        <w:t>La Società ha la qualifica di [</w:t>
      </w:r>
      <w:r w:rsidRPr="00034F51">
        <w:rPr>
          <w:rFonts w:ascii="Arial" w:hAnsi="Arial" w:cs="Arial"/>
          <w:i/>
          <w:iCs/>
          <w:sz w:val="20"/>
          <w:lang w:val="it-IT"/>
        </w:rPr>
        <w:t>start-up</w:t>
      </w:r>
      <w:r w:rsidRPr="00034F51">
        <w:rPr>
          <w:rFonts w:ascii="Arial" w:hAnsi="Arial" w:cs="Arial"/>
          <w:sz w:val="20"/>
          <w:lang w:val="it-IT"/>
        </w:rPr>
        <w:t xml:space="preserve"> innovativa ai sensi dell’art. 25, comma 4 del decreto-legge 179/2012, convertito con legge n. 221/2012</w:t>
      </w:r>
      <w:r w:rsidRPr="00034F51">
        <w:rPr>
          <w:rFonts w:ascii="Arial" w:hAnsi="Arial" w:cs="Arial"/>
          <w:b/>
          <w:bCs/>
          <w:sz w:val="20"/>
          <w:highlight w:val="yellow"/>
          <w:lang w:val="it-IT"/>
        </w:rPr>
        <w:t>]</w:t>
      </w:r>
      <w:r w:rsidRPr="00034F51">
        <w:rPr>
          <w:rFonts w:ascii="Arial" w:hAnsi="Arial" w:cs="Arial"/>
          <w:sz w:val="20"/>
          <w:lang w:val="it-IT"/>
        </w:rPr>
        <w:t xml:space="preserve"> </w:t>
      </w:r>
      <w:r w:rsidRPr="00034F51">
        <w:rPr>
          <w:rFonts w:ascii="Arial" w:hAnsi="Arial" w:cs="Arial"/>
          <w:b/>
          <w:bCs/>
          <w:i/>
          <w:iCs/>
          <w:sz w:val="20"/>
          <w:lang w:val="it-IT"/>
        </w:rPr>
        <w:t xml:space="preserve">OR </w:t>
      </w:r>
      <w:r w:rsidRPr="00034F51">
        <w:rPr>
          <w:rFonts w:ascii="Arial" w:hAnsi="Arial" w:cs="Arial"/>
          <w:b/>
          <w:bCs/>
          <w:sz w:val="20"/>
          <w:highlight w:val="yellow"/>
          <w:lang w:val="it-IT"/>
        </w:rPr>
        <w:t>[</w:t>
      </w:r>
      <w:r w:rsidRPr="00034F51">
        <w:rPr>
          <w:rFonts w:ascii="Arial" w:hAnsi="Arial" w:cs="Arial"/>
          <w:sz w:val="20"/>
          <w:lang w:val="it-IT"/>
        </w:rPr>
        <w:t>PMI innovativa ai sensi dell’art. 4 del decreto-</w:t>
      </w:r>
      <w:r w:rsidRPr="00034F51">
        <w:rPr>
          <w:rFonts w:ascii="Arial" w:hAnsi="Arial" w:cs="Arial"/>
          <w:sz w:val="20"/>
          <w:lang w:val="it-IT"/>
        </w:rPr>
        <w:lastRenderedPageBreak/>
        <w:t>legge 3/2015, convertito con legge 33/2015</w:t>
      </w:r>
      <w:r w:rsidRPr="00034F51">
        <w:rPr>
          <w:rFonts w:ascii="Arial" w:hAnsi="Arial" w:cs="Arial"/>
          <w:b/>
          <w:bCs/>
          <w:sz w:val="20"/>
          <w:highlight w:val="yellow"/>
          <w:lang w:val="it-IT"/>
        </w:rPr>
        <w:t>]</w:t>
      </w:r>
      <w:r w:rsidRPr="00034F51">
        <w:rPr>
          <w:rFonts w:ascii="Arial" w:hAnsi="Arial" w:cs="Arial"/>
          <w:sz w:val="20"/>
          <w:lang w:val="it-IT"/>
        </w:rPr>
        <w:t xml:space="preserve"> e </w:t>
      </w:r>
      <w:r w:rsidR="00EC2FFF">
        <w:rPr>
          <w:rFonts w:ascii="Arial" w:hAnsi="Arial" w:cs="Arial"/>
          <w:sz w:val="20"/>
          <w:lang w:val="it-IT"/>
        </w:rPr>
        <w:t xml:space="preserve">possiede </w:t>
      </w:r>
      <w:r w:rsidRPr="00034F51">
        <w:rPr>
          <w:rFonts w:ascii="Arial" w:hAnsi="Arial" w:cs="Arial"/>
          <w:sz w:val="20"/>
          <w:lang w:val="it-IT"/>
        </w:rPr>
        <w:t>tutti i requisiti per mantenere tale qualifica</w:t>
      </w:r>
      <w:r w:rsidRPr="00034F51">
        <w:rPr>
          <w:rStyle w:val="Rimandonotaapidipagina"/>
          <w:rFonts w:ascii="Arial" w:hAnsi="Arial" w:cs="Arial"/>
          <w:sz w:val="20"/>
          <w:lang w:val="it-IT"/>
        </w:rPr>
        <w:footnoteReference w:id="8"/>
      </w:r>
      <w:r w:rsidRPr="00034F51">
        <w:rPr>
          <w:rFonts w:ascii="Arial" w:hAnsi="Arial" w:cs="Arial"/>
          <w:sz w:val="20"/>
          <w:lang w:val="it-IT"/>
        </w:rPr>
        <w:t>.</w:t>
      </w:r>
    </w:p>
    <w:p w14:paraId="60F5217F" w14:textId="4A4F65E4" w:rsidR="009F05A6" w:rsidRPr="00034F51" w:rsidRDefault="009F05A6" w:rsidP="0020456D">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bookmarkStart w:id="38" w:name="_Ref163570942"/>
      <w:r w:rsidRPr="00034F51">
        <w:rPr>
          <w:rFonts w:ascii="Arial" w:hAnsi="Arial" w:cs="Arial"/>
          <w:sz w:val="20"/>
          <w:lang w:val="it-IT"/>
        </w:rPr>
        <w:t xml:space="preserve">Il capitale sociale della Società è pari ad Euro </w:t>
      </w:r>
      <w:r w:rsidR="004658DC" w:rsidRPr="00034F51">
        <w:rPr>
          <w:rFonts w:ascii="Arial" w:hAnsi="Arial" w:cs="Arial"/>
          <w:sz w:val="20"/>
          <w:highlight w:val="yellow"/>
          <w:lang w:val="it-IT"/>
        </w:rPr>
        <w:t>[•]</w:t>
      </w:r>
      <w:r w:rsidRPr="00034F51">
        <w:rPr>
          <w:rFonts w:ascii="Arial" w:hAnsi="Arial" w:cs="Arial"/>
          <w:sz w:val="20"/>
          <w:lang w:val="it-IT"/>
        </w:rPr>
        <w:t xml:space="preserve"> ed interamente sottoscritto e versato come indicato nell’</w:t>
      </w:r>
      <w:r w:rsidRPr="00AF1E38">
        <w:rPr>
          <w:rFonts w:ascii="Arial" w:hAnsi="Arial" w:cs="Arial"/>
          <w:sz w:val="20"/>
          <w:u w:val="single"/>
          <w:lang w:val="it-IT"/>
        </w:rPr>
        <w:t>Allegato</w:t>
      </w:r>
      <w:r w:rsidR="00AF1E38">
        <w:rPr>
          <w:rFonts w:ascii="Arial" w:hAnsi="Arial" w:cs="Arial"/>
          <w:sz w:val="20"/>
          <w:u w:val="single"/>
          <w:lang w:val="it-IT"/>
        </w:rPr>
        <w:t xml:space="preserve"> 2</w:t>
      </w:r>
      <w:r w:rsidRPr="00034F51">
        <w:rPr>
          <w:rFonts w:ascii="Arial" w:hAnsi="Arial" w:cs="Arial"/>
          <w:sz w:val="20"/>
          <w:lang w:val="it-IT"/>
        </w:rPr>
        <w:t xml:space="preserve"> (</w:t>
      </w:r>
      <w:r w:rsidR="00AF1E38">
        <w:rPr>
          <w:rFonts w:ascii="Arial" w:hAnsi="Arial" w:cs="Arial"/>
          <w:sz w:val="20"/>
          <w:lang w:val="it-IT"/>
        </w:rPr>
        <w:t>"</w:t>
      </w:r>
      <w:r w:rsidRPr="00AF1E38">
        <w:rPr>
          <w:rFonts w:ascii="Arial" w:hAnsi="Arial" w:cs="Arial"/>
          <w:b/>
          <w:bCs/>
          <w:sz w:val="20"/>
          <w:lang w:val="it-IT"/>
        </w:rPr>
        <w:t>Cap table</w:t>
      </w:r>
      <w:r w:rsidR="00AF1E38">
        <w:rPr>
          <w:rFonts w:ascii="Arial" w:hAnsi="Arial" w:cs="Arial"/>
          <w:i/>
          <w:iCs/>
          <w:sz w:val="20"/>
          <w:lang w:val="it-IT"/>
        </w:rPr>
        <w:t>"</w:t>
      </w:r>
      <w:r w:rsidRPr="00034F51">
        <w:rPr>
          <w:rFonts w:ascii="Arial" w:hAnsi="Arial" w:cs="Arial"/>
          <w:sz w:val="20"/>
          <w:lang w:val="it-IT"/>
        </w:rPr>
        <w:t xml:space="preserve">). La Società non ha deliberato aumenti di capitale i cui termini di sottoscrizione non siano già spirati, né sono stati emessi o pattuiti strumenti finanziari, opzioni, </w:t>
      </w:r>
      <w:r w:rsidRPr="00034F51">
        <w:rPr>
          <w:rFonts w:ascii="Arial" w:hAnsi="Arial" w:cs="Arial"/>
          <w:i/>
          <w:iCs/>
          <w:sz w:val="20"/>
          <w:lang w:val="it-IT"/>
        </w:rPr>
        <w:t>warrant</w:t>
      </w:r>
      <w:r w:rsidRPr="00034F51">
        <w:rPr>
          <w:rFonts w:ascii="Arial" w:hAnsi="Arial" w:cs="Arial"/>
          <w:sz w:val="20"/>
          <w:lang w:val="it-IT"/>
        </w:rPr>
        <w:t xml:space="preserve"> e diritti di sottoscrizione in genere che consentano la sottoscrizione o l’acquisto di partecipazioni nel capitale sociale della Società. La Società non ha emesso altre obbligazioni o strumenti finanziari</w:t>
      </w:r>
      <w:r w:rsidR="003F4181">
        <w:rPr>
          <w:rStyle w:val="Rimandonotaapidipagina"/>
          <w:rFonts w:ascii="Arial" w:hAnsi="Arial" w:cs="Arial"/>
          <w:sz w:val="20"/>
          <w:lang w:val="it-IT"/>
        </w:rPr>
        <w:footnoteReference w:id="9"/>
      </w:r>
      <w:bookmarkEnd w:id="38"/>
      <w:r w:rsidR="003F4181">
        <w:rPr>
          <w:rFonts w:ascii="Arial" w:hAnsi="Arial" w:cs="Arial"/>
          <w:sz w:val="20"/>
          <w:lang w:val="it-IT"/>
        </w:rPr>
        <w:t>.</w:t>
      </w:r>
    </w:p>
    <w:p w14:paraId="3712EA97" w14:textId="76C89D36" w:rsidR="009F05A6" w:rsidRPr="00034F51" w:rsidRDefault="009F05A6" w:rsidP="0020456D">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 xml:space="preserve">La Società non è soggetta a procedure </w:t>
      </w:r>
      <w:r w:rsidR="009F058B">
        <w:rPr>
          <w:rFonts w:ascii="Arial" w:hAnsi="Arial" w:cs="Arial"/>
          <w:sz w:val="20"/>
          <w:lang w:val="it-IT"/>
        </w:rPr>
        <w:t>di insolvenza</w:t>
      </w:r>
      <w:r w:rsidRPr="00034F51">
        <w:rPr>
          <w:rFonts w:ascii="Arial" w:hAnsi="Arial" w:cs="Arial"/>
          <w:sz w:val="20"/>
          <w:lang w:val="it-IT"/>
        </w:rPr>
        <w:t xml:space="preserve">, né è stata oggetto di istanze di </w:t>
      </w:r>
      <w:r w:rsidR="009F058B">
        <w:rPr>
          <w:rFonts w:ascii="Arial" w:hAnsi="Arial" w:cs="Arial"/>
          <w:sz w:val="20"/>
          <w:lang w:val="it-IT"/>
        </w:rPr>
        <w:t>liquidazione giudiziale</w:t>
      </w:r>
      <w:r w:rsidR="009F058B" w:rsidRPr="00034F51">
        <w:rPr>
          <w:rFonts w:ascii="Arial" w:hAnsi="Arial" w:cs="Arial"/>
          <w:sz w:val="20"/>
          <w:lang w:val="it-IT"/>
        </w:rPr>
        <w:t xml:space="preserve"> </w:t>
      </w:r>
      <w:r w:rsidRPr="00034F51">
        <w:rPr>
          <w:rFonts w:ascii="Arial" w:hAnsi="Arial" w:cs="Arial"/>
          <w:sz w:val="20"/>
          <w:lang w:val="it-IT"/>
        </w:rPr>
        <w:t>o di ammissione ad altra procedura concorsuale.</w:t>
      </w:r>
    </w:p>
    <w:p w14:paraId="7E1554FE" w14:textId="77777777" w:rsidR="009F05A6" w:rsidRPr="00034F51" w:rsidRDefault="009F05A6" w:rsidP="0020456D">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sz w:val="20"/>
          <w:lang w:val="it-IT"/>
        </w:rPr>
        <w:t xml:space="preserve">I bilanci della Società sono stati redatti con chiarezza e secondo quanto previsto dai principi contabili applicabili e rappresentano in modo veritiero e corretto la situazione economico, patrimoniale e finanziaria della Società. </w:t>
      </w:r>
    </w:p>
    <w:p w14:paraId="136A7CF4" w14:textId="7A4FBA8B" w:rsidR="009F05A6" w:rsidRPr="00034F51" w:rsidRDefault="009F05A6" w:rsidP="0020456D">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sz w:val="20"/>
          <w:lang w:val="it-IT"/>
        </w:rPr>
      </w:pPr>
      <w:r w:rsidRPr="00034F51">
        <w:rPr>
          <w:rFonts w:ascii="Arial" w:hAnsi="Arial" w:cs="Arial"/>
          <w:bCs/>
          <w:sz w:val="20"/>
          <w:lang w:val="it-IT"/>
        </w:rPr>
        <w:t>Non</w:t>
      </w:r>
      <w:r w:rsidRPr="00034F51">
        <w:rPr>
          <w:rFonts w:ascii="Arial" w:hAnsi="Arial" w:cs="Arial"/>
          <w:sz w:val="20"/>
          <w:lang w:val="it-IT"/>
        </w:rPr>
        <w:t xml:space="preserve"> esistono, né sono minacciate, cause civili, amministrative, tributarie o arbitrali nei confronti della Società.</w:t>
      </w:r>
    </w:p>
    <w:p w14:paraId="774846AC" w14:textId="77777777" w:rsidR="009F05A6" w:rsidRPr="00034F51" w:rsidRDefault="009F05A6" w:rsidP="0020456D">
      <w:pPr>
        <w:pStyle w:val="Paragrafoelenco"/>
        <w:numPr>
          <w:ilvl w:val="2"/>
          <w:numId w:val="31"/>
        </w:numPr>
        <w:tabs>
          <w:tab w:val="center" w:pos="4592"/>
          <w:tab w:val="left" w:pos="6609"/>
        </w:tabs>
        <w:autoSpaceDE w:val="0"/>
        <w:autoSpaceDN w:val="0"/>
        <w:adjustRightInd w:val="0"/>
        <w:spacing w:after="240" w:line="276" w:lineRule="auto"/>
        <w:ind w:left="1134" w:hanging="567"/>
        <w:contextualSpacing w:val="0"/>
        <w:jc w:val="both"/>
        <w:rPr>
          <w:rFonts w:ascii="Arial" w:hAnsi="Arial" w:cs="Arial"/>
          <w:bCs/>
          <w:sz w:val="20"/>
          <w:lang w:val="it-IT"/>
        </w:rPr>
      </w:pPr>
      <w:r w:rsidRPr="00034F51">
        <w:rPr>
          <w:rFonts w:ascii="Arial" w:hAnsi="Arial" w:cs="Arial"/>
          <w:sz w:val="20"/>
          <w:lang w:val="it-IT"/>
        </w:rPr>
        <w:t>La Società ha la piena, legittima ed esclusiva proprietà o il diritto di uso della Proprietà Intellettuale utilizzata nell’ambito della propria attività</w:t>
      </w:r>
      <w:r w:rsidRPr="00034F51">
        <w:rPr>
          <w:rStyle w:val="Rimandonotaapidipagina"/>
          <w:rFonts w:ascii="Arial" w:hAnsi="Arial" w:cs="Arial"/>
          <w:sz w:val="20"/>
          <w:lang w:val="it-IT"/>
        </w:rPr>
        <w:footnoteReference w:id="10"/>
      </w:r>
      <w:r w:rsidRPr="00034F51">
        <w:rPr>
          <w:rFonts w:ascii="Arial" w:hAnsi="Arial" w:cs="Arial"/>
          <w:sz w:val="20"/>
          <w:lang w:val="it-IT"/>
        </w:rPr>
        <w:t xml:space="preserve">. Tale Proprietà Intellettuale è libera da ogni vincolo, gravame, onere, privilegio o diritti di terzi e non esiste alcun </w:t>
      </w:r>
      <w:r w:rsidRPr="00034F51">
        <w:rPr>
          <w:rFonts w:ascii="Arial" w:hAnsi="Arial" w:cs="Arial"/>
          <w:bCs/>
          <w:sz w:val="20"/>
          <w:lang w:val="it-IT"/>
        </w:rPr>
        <w:t>contratto</w:t>
      </w:r>
      <w:r w:rsidRPr="00034F51">
        <w:rPr>
          <w:rFonts w:ascii="Arial" w:hAnsi="Arial" w:cs="Arial"/>
          <w:sz w:val="20"/>
          <w:lang w:val="it-IT"/>
        </w:rPr>
        <w:t xml:space="preserve"> che garantisca a terzi la relativa licenza o diritto di utilizzo. La Società non ha violato e non viola alcun brevetto, marchio commerciale, </w:t>
      </w:r>
      <w:r w:rsidRPr="00034F51">
        <w:rPr>
          <w:rFonts w:ascii="Arial" w:hAnsi="Arial" w:cs="Arial"/>
          <w:i/>
          <w:iCs/>
          <w:sz w:val="20"/>
          <w:lang w:val="it-IT"/>
        </w:rPr>
        <w:t>know-how</w:t>
      </w:r>
      <w:r w:rsidRPr="00034F51">
        <w:rPr>
          <w:rFonts w:ascii="Arial" w:hAnsi="Arial" w:cs="Arial"/>
          <w:sz w:val="20"/>
          <w:lang w:val="it-IT"/>
        </w:rPr>
        <w:t xml:space="preserve"> o alcun altro diritto di proprietà intellettuale o industriale di terzi e, non vi è nessun terzo che abbia violato o violi la </w:t>
      </w:r>
      <w:r w:rsidRPr="00034F51">
        <w:rPr>
          <w:rFonts w:ascii="Arial" w:hAnsi="Arial" w:cs="Arial"/>
          <w:bCs/>
          <w:sz w:val="20"/>
          <w:lang w:val="it-IT"/>
        </w:rPr>
        <w:t>Proprietà Intellettuale della Società.</w:t>
      </w:r>
    </w:p>
    <w:p w14:paraId="7A58C2A2" w14:textId="019689AF" w:rsidR="009F05A6" w:rsidRPr="00034F51" w:rsidRDefault="009F05A6"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r w:rsidRPr="00034F51">
        <w:rPr>
          <w:rFonts w:ascii="Arial" w:hAnsi="Arial" w:cs="Arial"/>
          <w:sz w:val="20"/>
          <w:lang w:val="it-IT"/>
        </w:rPr>
        <w:t xml:space="preserve">Le </w:t>
      </w:r>
      <w:r w:rsidRPr="00034F51">
        <w:rPr>
          <w:rFonts w:ascii="Arial" w:hAnsi="Arial" w:cs="Arial"/>
          <w:bCs/>
          <w:sz w:val="20"/>
          <w:lang w:val="it-IT"/>
        </w:rPr>
        <w:t>dichiarazioni</w:t>
      </w:r>
      <w:r w:rsidRPr="00034F51">
        <w:rPr>
          <w:rFonts w:ascii="Arial" w:hAnsi="Arial" w:cs="Arial"/>
          <w:sz w:val="20"/>
          <w:lang w:val="it-IT"/>
        </w:rPr>
        <w:t xml:space="preserve"> e garanzie della Società </w:t>
      </w:r>
      <w:r w:rsidR="00E652F4">
        <w:rPr>
          <w:rFonts w:ascii="Arial" w:hAnsi="Arial" w:cs="Arial"/>
          <w:sz w:val="20"/>
          <w:lang w:val="it-IT"/>
        </w:rPr>
        <w:t xml:space="preserve">e dei Soci Fondatori </w:t>
      </w:r>
      <w:r w:rsidRPr="00034F51">
        <w:rPr>
          <w:rFonts w:ascii="Arial" w:hAnsi="Arial" w:cs="Arial"/>
          <w:sz w:val="20"/>
          <w:lang w:val="it-IT"/>
        </w:rPr>
        <w:t xml:space="preserve">di cui al precedente </w:t>
      </w:r>
      <w:r w:rsidR="000336F6">
        <w:rPr>
          <w:rFonts w:ascii="Arial" w:hAnsi="Arial" w:cs="Arial"/>
          <w:sz w:val="20"/>
          <w:lang w:val="it-IT"/>
        </w:rPr>
        <w:t>p</w:t>
      </w:r>
      <w:r w:rsidRPr="00034F51">
        <w:rPr>
          <w:rFonts w:ascii="Arial" w:hAnsi="Arial" w:cs="Arial"/>
          <w:sz w:val="20"/>
          <w:lang w:val="it-IT"/>
        </w:rPr>
        <w:t xml:space="preserve">aragrafo </w:t>
      </w:r>
      <w:r w:rsidRPr="00034F51">
        <w:rPr>
          <w:rFonts w:ascii="Arial" w:hAnsi="Arial" w:cs="Arial"/>
          <w:sz w:val="20"/>
          <w:lang w:val="it-IT"/>
        </w:rPr>
        <w:fldChar w:fldCharType="begin"/>
      </w:r>
      <w:r w:rsidRPr="00034F51">
        <w:rPr>
          <w:rFonts w:ascii="Arial" w:hAnsi="Arial" w:cs="Arial"/>
          <w:sz w:val="20"/>
          <w:lang w:val="it-IT"/>
        </w:rPr>
        <w:instrText xml:space="preserve"> REF _Ref130403209 \r \h </w:instrText>
      </w:r>
      <w:r w:rsidR="004A1840" w:rsidRPr="00034F51">
        <w:rPr>
          <w:rFonts w:ascii="Arial" w:hAnsi="Arial" w:cs="Arial"/>
          <w:sz w:val="20"/>
          <w:lang w:val="it-IT"/>
        </w:rPr>
        <w:instrText xml:space="preserve"> \* MERGEFORMAT </w:instrText>
      </w:r>
      <w:r w:rsidRPr="00034F51">
        <w:rPr>
          <w:rFonts w:ascii="Arial" w:hAnsi="Arial" w:cs="Arial"/>
          <w:sz w:val="20"/>
          <w:lang w:val="it-IT"/>
        </w:rPr>
      </w:r>
      <w:r w:rsidRPr="00034F51">
        <w:rPr>
          <w:rFonts w:ascii="Arial" w:hAnsi="Arial" w:cs="Arial"/>
          <w:sz w:val="20"/>
          <w:lang w:val="it-IT"/>
        </w:rPr>
        <w:fldChar w:fldCharType="separate"/>
      </w:r>
      <w:r w:rsidR="00F76D2C">
        <w:rPr>
          <w:rFonts w:ascii="Arial" w:hAnsi="Arial" w:cs="Arial"/>
          <w:sz w:val="20"/>
          <w:lang w:val="it-IT"/>
        </w:rPr>
        <w:t>12.1</w:t>
      </w:r>
      <w:r w:rsidRPr="00034F51">
        <w:rPr>
          <w:rFonts w:ascii="Arial" w:hAnsi="Arial" w:cs="Arial"/>
          <w:sz w:val="20"/>
          <w:lang w:val="it-IT"/>
        </w:rPr>
        <w:fldChar w:fldCharType="end"/>
      </w:r>
      <w:r w:rsidRPr="00034F51">
        <w:rPr>
          <w:rFonts w:ascii="Arial" w:hAnsi="Arial" w:cs="Arial"/>
          <w:sz w:val="20"/>
          <w:lang w:val="it-IT"/>
        </w:rPr>
        <w:t>, costituiscono delle obbligazioni autonome e indipendenti e, pertanto, i connessi diritti di indennizzo dell’Investitore non sono soggetti ai termini di decadenza e prescrizione e alle limitazioni di cui all’art.</w:t>
      </w:r>
      <w:r w:rsidR="0039765F" w:rsidRPr="00034F51">
        <w:rPr>
          <w:rFonts w:ascii="Arial" w:hAnsi="Arial" w:cs="Arial"/>
          <w:sz w:val="20"/>
          <w:lang w:val="it-IT"/>
        </w:rPr>
        <w:t xml:space="preserve"> </w:t>
      </w:r>
      <w:r w:rsidRPr="00034F51">
        <w:rPr>
          <w:rFonts w:ascii="Arial" w:hAnsi="Arial" w:cs="Arial"/>
          <w:sz w:val="20"/>
          <w:lang w:val="it-IT"/>
        </w:rPr>
        <w:t>1495 del Codice Civile.</w:t>
      </w:r>
    </w:p>
    <w:p w14:paraId="0307FC9C" w14:textId="3F098250" w:rsidR="009F05A6" w:rsidRPr="00034F51" w:rsidRDefault="009F05A6" w:rsidP="008B4E37">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sz w:val="20"/>
          <w:lang w:val="it-IT"/>
        </w:rPr>
      </w:pPr>
      <w:bookmarkStart w:id="39" w:name="_Ref130405071"/>
      <w:r w:rsidRPr="00034F51">
        <w:rPr>
          <w:rFonts w:ascii="Arial" w:hAnsi="Arial" w:cs="Arial"/>
          <w:b/>
          <w:sz w:val="20"/>
          <w:lang w:val="it-IT"/>
        </w:rPr>
        <w:t>OBBLIGHI DI INDENNIZZO</w:t>
      </w:r>
      <w:bookmarkEnd w:id="39"/>
      <w:r w:rsidR="00E652F4">
        <w:rPr>
          <w:rFonts w:ascii="Arial" w:hAnsi="Arial" w:cs="Arial"/>
          <w:b/>
          <w:sz w:val="20"/>
          <w:lang w:val="it-IT"/>
        </w:rPr>
        <w:t xml:space="preserve"> PER LA VIOLAZIONE DELLE DICHIARAZIONI E GARANZIE</w:t>
      </w:r>
    </w:p>
    <w:p w14:paraId="1AE155B7" w14:textId="78134480" w:rsidR="009F05A6" w:rsidRPr="00034F51" w:rsidRDefault="009F05A6" w:rsidP="003F4181">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40" w:name="_Ref156913705"/>
      <w:r w:rsidRPr="00034F51">
        <w:rPr>
          <w:rFonts w:ascii="Arial" w:hAnsi="Arial" w:cs="Arial"/>
          <w:sz w:val="20"/>
          <w:lang w:val="it-IT"/>
        </w:rPr>
        <w:t>La Società</w:t>
      </w:r>
      <w:r w:rsidR="000F6309">
        <w:rPr>
          <w:rFonts w:ascii="Arial" w:hAnsi="Arial" w:cs="Arial"/>
          <w:sz w:val="20"/>
          <w:lang w:val="it-IT"/>
        </w:rPr>
        <w:t xml:space="preserve"> e</w:t>
      </w:r>
      <w:r w:rsidR="001E05DE">
        <w:rPr>
          <w:rFonts w:ascii="Arial" w:hAnsi="Arial" w:cs="Arial"/>
          <w:sz w:val="20"/>
          <w:lang w:val="it-IT"/>
        </w:rPr>
        <w:t xml:space="preserve"> </w:t>
      </w:r>
      <w:r w:rsidR="007439B2">
        <w:rPr>
          <w:rFonts w:ascii="Arial" w:hAnsi="Arial" w:cs="Arial"/>
          <w:sz w:val="20"/>
          <w:lang w:val="it-IT"/>
        </w:rPr>
        <w:t xml:space="preserve">i </w:t>
      </w:r>
      <w:r w:rsidR="001E05DE">
        <w:rPr>
          <w:rFonts w:ascii="Arial" w:hAnsi="Arial" w:cs="Arial"/>
          <w:sz w:val="20"/>
          <w:lang w:val="it-IT"/>
        </w:rPr>
        <w:t xml:space="preserve">Soci Fondatori </w:t>
      </w:r>
      <w:r w:rsidRPr="00034F51">
        <w:rPr>
          <w:rFonts w:ascii="Arial" w:hAnsi="Arial" w:cs="Arial"/>
          <w:sz w:val="20"/>
          <w:lang w:val="it-IT"/>
        </w:rPr>
        <w:t xml:space="preserve">si impegnano, per quanto di rispettiva competenza, a risarcire, senza </w:t>
      </w:r>
      <w:r w:rsidRPr="00034F51">
        <w:rPr>
          <w:rFonts w:ascii="Arial" w:hAnsi="Arial" w:cs="Arial"/>
          <w:bCs/>
          <w:sz w:val="20"/>
          <w:lang w:val="it-IT"/>
        </w:rPr>
        <w:t>duplicazione</w:t>
      </w:r>
      <w:r w:rsidRPr="00034F51">
        <w:rPr>
          <w:rFonts w:ascii="Arial" w:hAnsi="Arial" w:cs="Arial"/>
          <w:sz w:val="20"/>
          <w:lang w:val="it-IT"/>
        </w:rPr>
        <w:t xml:space="preserve">, l’Investitore dei </w:t>
      </w:r>
      <w:r w:rsidRPr="00E36321">
        <w:rPr>
          <w:rFonts w:ascii="Arial" w:hAnsi="Arial" w:cs="Arial"/>
          <w:sz w:val="20"/>
          <w:lang w:val="it-IT"/>
        </w:rPr>
        <w:t xml:space="preserve">danni </w:t>
      </w:r>
      <w:r w:rsidR="00E652F4">
        <w:rPr>
          <w:rFonts w:ascii="Arial" w:hAnsi="Arial" w:cs="Arial"/>
          <w:sz w:val="20"/>
          <w:lang w:val="it-IT"/>
        </w:rPr>
        <w:t xml:space="preserve">(escluso il mancato guadagno) </w:t>
      </w:r>
      <w:r w:rsidRPr="00034F51">
        <w:rPr>
          <w:rFonts w:ascii="Arial" w:hAnsi="Arial" w:cs="Arial"/>
          <w:sz w:val="20"/>
          <w:lang w:val="it-IT"/>
        </w:rPr>
        <w:t>costi e spese, tra cui le ragionevoli spese legali (le “</w:t>
      </w:r>
      <w:r w:rsidRPr="00034F51">
        <w:rPr>
          <w:rFonts w:ascii="Arial" w:hAnsi="Arial" w:cs="Arial"/>
          <w:b/>
          <w:bCs/>
          <w:sz w:val="20"/>
          <w:lang w:val="it-IT"/>
        </w:rPr>
        <w:t>Perdite</w:t>
      </w:r>
      <w:r w:rsidRPr="00034F51">
        <w:rPr>
          <w:rFonts w:ascii="Arial" w:hAnsi="Arial" w:cs="Arial"/>
          <w:sz w:val="20"/>
          <w:lang w:val="it-IT"/>
        </w:rPr>
        <w:t>”), che siano conseguenza immediata e diretta</w:t>
      </w:r>
      <w:r w:rsidR="00E652F4" w:rsidRPr="00E652F4">
        <w:rPr>
          <w:rFonts w:ascii="Arial" w:hAnsi="Arial" w:cs="Arial"/>
          <w:bCs/>
          <w:sz w:val="20"/>
          <w:lang w:val="it-IT"/>
        </w:rPr>
        <w:t xml:space="preserve"> </w:t>
      </w:r>
      <w:r w:rsidR="00E652F4" w:rsidRPr="00034F51">
        <w:rPr>
          <w:rFonts w:ascii="Arial" w:hAnsi="Arial" w:cs="Arial"/>
          <w:bCs/>
          <w:sz w:val="20"/>
          <w:lang w:val="it-IT"/>
        </w:rPr>
        <w:t>della</w:t>
      </w:r>
      <w:r w:rsidR="00E652F4" w:rsidRPr="00034F51">
        <w:rPr>
          <w:rFonts w:ascii="Arial" w:hAnsi="Arial" w:cs="Arial"/>
          <w:sz w:val="20"/>
          <w:lang w:val="it-IT"/>
        </w:rPr>
        <w:t xml:space="preserve"> non veridicità o accuratezza o correttezza delle dichiarazioni e garanzie della Società di cui al </w:t>
      </w:r>
      <w:r w:rsidR="00E652F4">
        <w:rPr>
          <w:rFonts w:ascii="Arial" w:hAnsi="Arial" w:cs="Arial"/>
          <w:sz w:val="20"/>
          <w:lang w:val="it-IT"/>
        </w:rPr>
        <w:t>paragraf</w:t>
      </w:r>
      <w:r w:rsidR="00E652F4" w:rsidRPr="00034F51">
        <w:rPr>
          <w:rFonts w:ascii="Arial" w:hAnsi="Arial" w:cs="Arial"/>
          <w:sz w:val="20"/>
          <w:lang w:val="it-IT"/>
        </w:rPr>
        <w:t>o</w:t>
      </w:r>
      <w:r w:rsidR="00E652F4">
        <w:rPr>
          <w:rFonts w:ascii="Arial" w:hAnsi="Arial" w:cs="Arial"/>
          <w:sz w:val="20"/>
          <w:lang w:val="it-IT"/>
        </w:rPr>
        <w:t xml:space="preserve"> </w:t>
      </w:r>
      <w:r w:rsidR="00E652F4">
        <w:rPr>
          <w:rFonts w:ascii="Arial" w:hAnsi="Arial" w:cs="Arial"/>
          <w:sz w:val="20"/>
          <w:lang w:val="it-IT"/>
        </w:rPr>
        <w:fldChar w:fldCharType="begin"/>
      </w:r>
      <w:r w:rsidR="00E652F4">
        <w:rPr>
          <w:rFonts w:ascii="Arial" w:hAnsi="Arial" w:cs="Arial"/>
          <w:sz w:val="20"/>
          <w:lang w:val="it-IT"/>
        </w:rPr>
        <w:instrText xml:space="preserve"> REF _Ref163569619 \r \h </w:instrText>
      </w:r>
      <w:r w:rsidR="00E652F4">
        <w:rPr>
          <w:rFonts w:ascii="Arial" w:hAnsi="Arial" w:cs="Arial"/>
          <w:sz w:val="20"/>
          <w:lang w:val="it-IT"/>
        </w:rPr>
      </w:r>
      <w:r w:rsidR="00E652F4">
        <w:rPr>
          <w:rFonts w:ascii="Arial" w:hAnsi="Arial" w:cs="Arial"/>
          <w:sz w:val="20"/>
          <w:lang w:val="it-IT"/>
        </w:rPr>
        <w:fldChar w:fldCharType="separate"/>
      </w:r>
      <w:r w:rsidR="00E652F4">
        <w:rPr>
          <w:rFonts w:ascii="Arial" w:hAnsi="Arial" w:cs="Arial"/>
          <w:sz w:val="20"/>
          <w:lang w:val="it-IT"/>
        </w:rPr>
        <w:t>12</w:t>
      </w:r>
      <w:r w:rsidR="00E652F4">
        <w:rPr>
          <w:rFonts w:ascii="Arial" w:hAnsi="Arial" w:cs="Arial"/>
          <w:sz w:val="20"/>
          <w:lang w:val="it-IT"/>
        </w:rPr>
        <w:fldChar w:fldCharType="end"/>
      </w:r>
      <w:bookmarkEnd w:id="40"/>
      <w:r w:rsidR="00E652F4">
        <w:rPr>
          <w:rFonts w:ascii="Arial" w:hAnsi="Arial" w:cs="Arial"/>
          <w:sz w:val="20"/>
          <w:lang w:val="it-IT"/>
        </w:rPr>
        <w:t>.</w:t>
      </w:r>
    </w:p>
    <w:p w14:paraId="5344580C" w14:textId="003CA934" w:rsidR="009F05A6" w:rsidRDefault="009F05A6"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bookmarkStart w:id="41" w:name="_Ref130405457"/>
      <w:r w:rsidRPr="003F4181">
        <w:rPr>
          <w:rFonts w:ascii="Arial" w:hAnsi="Arial" w:cs="Arial"/>
          <w:sz w:val="20"/>
          <w:lang w:val="it-IT"/>
        </w:rPr>
        <w:t>La Società</w:t>
      </w:r>
      <w:r w:rsidR="00E652F4" w:rsidRPr="003F4181">
        <w:rPr>
          <w:rFonts w:ascii="Arial" w:hAnsi="Arial" w:cs="Arial"/>
          <w:sz w:val="20"/>
          <w:lang w:val="it-IT"/>
        </w:rPr>
        <w:t xml:space="preserve"> e </w:t>
      </w:r>
      <w:r w:rsidR="007857C2" w:rsidRPr="003F4181">
        <w:rPr>
          <w:rFonts w:ascii="Arial" w:hAnsi="Arial" w:cs="Arial"/>
          <w:sz w:val="20"/>
          <w:lang w:val="it-IT"/>
        </w:rPr>
        <w:t xml:space="preserve">i </w:t>
      </w:r>
      <w:r w:rsidR="001E05DE" w:rsidRPr="003F4181">
        <w:rPr>
          <w:rFonts w:ascii="Arial" w:hAnsi="Arial" w:cs="Arial"/>
          <w:sz w:val="20"/>
          <w:lang w:val="it-IT"/>
        </w:rPr>
        <w:t>Soci Fondatori</w:t>
      </w:r>
      <w:r w:rsidR="001E05DE" w:rsidRPr="0092656A">
        <w:rPr>
          <w:rFonts w:ascii="Arial" w:hAnsi="Arial" w:cs="Arial"/>
          <w:b/>
          <w:bCs/>
          <w:sz w:val="20"/>
          <w:lang w:val="it-IT"/>
        </w:rPr>
        <w:t xml:space="preserve"> </w:t>
      </w:r>
      <w:r w:rsidR="0020456D" w:rsidRPr="00034F51">
        <w:rPr>
          <w:rFonts w:ascii="Arial" w:hAnsi="Arial" w:cs="Arial"/>
          <w:sz w:val="20"/>
          <w:lang w:val="it-IT"/>
        </w:rPr>
        <w:t xml:space="preserve">saranno </w:t>
      </w:r>
      <w:r w:rsidRPr="00034F51">
        <w:rPr>
          <w:rFonts w:ascii="Arial" w:hAnsi="Arial" w:cs="Arial"/>
          <w:sz w:val="20"/>
          <w:lang w:val="it-IT"/>
        </w:rPr>
        <w:t>tenut</w:t>
      </w:r>
      <w:r w:rsidR="0020456D" w:rsidRPr="00034F51">
        <w:rPr>
          <w:rFonts w:ascii="Arial" w:hAnsi="Arial" w:cs="Arial"/>
          <w:sz w:val="20"/>
          <w:lang w:val="it-IT"/>
        </w:rPr>
        <w:t xml:space="preserve">i </w:t>
      </w:r>
      <w:r w:rsidRPr="00034F51">
        <w:rPr>
          <w:rFonts w:ascii="Arial" w:hAnsi="Arial" w:cs="Arial"/>
          <w:sz w:val="20"/>
          <w:lang w:val="it-IT"/>
        </w:rPr>
        <w:t xml:space="preserve">ad indennizzare l’Investitore </w:t>
      </w:r>
      <w:r w:rsidR="00E0604E">
        <w:rPr>
          <w:rFonts w:ascii="Arial" w:hAnsi="Arial" w:cs="Arial"/>
          <w:sz w:val="20"/>
          <w:lang w:val="it-IT"/>
        </w:rPr>
        <w:t xml:space="preserve"> </w:t>
      </w:r>
      <w:r w:rsidRPr="00034F51">
        <w:rPr>
          <w:rFonts w:ascii="Arial" w:hAnsi="Arial" w:cs="Arial"/>
          <w:sz w:val="20"/>
          <w:lang w:val="it-IT"/>
        </w:rPr>
        <w:t xml:space="preserve">ai sensi del presente </w:t>
      </w:r>
      <w:r w:rsidR="000336F6">
        <w:rPr>
          <w:rFonts w:ascii="Arial" w:hAnsi="Arial" w:cs="Arial"/>
          <w:sz w:val="20"/>
          <w:lang w:val="it-IT"/>
        </w:rPr>
        <w:t>paragraf</w:t>
      </w:r>
      <w:r w:rsidRPr="00034F51">
        <w:rPr>
          <w:rFonts w:ascii="Arial" w:hAnsi="Arial" w:cs="Arial"/>
          <w:sz w:val="20"/>
          <w:lang w:val="it-IT"/>
        </w:rPr>
        <w:t xml:space="preserve">o </w:t>
      </w:r>
      <w:r w:rsidR="00F370D8" w:rsidRPr="00034F51">
        <w:rPr>
          <w:rFonts w:ascii="Arial" w:hAnsi="Arial" w:cs="Arial"/>
          <w:sz w:val="20"/>
          <w:lang w:val="it-IT"/>
        </w:rPr>
        <w:fldChar w:fldCharType="begin"/>
      </w:r>
      <w:r w:rsidR="00F370D8" w:rsidRPr="00034F51">
        <w:rPr>
          <w:rFonts w:ascii="Arial" w:hAnsi="Arial" w:cs="Arial"/>
          <w:sz w:val="20"/>
          <w:lang w:val="it-IT"/>
        </w:rPr>
        <w:instrText xml:space="preserve"> REF _Ref130405071 \r \h </w:instrText>
      </w:r>
      <w:r w:rsidR="00C14535" w:rsidRPr="00034F51">
        <w:rPr>
          <w:rFonts w:ascii="Arial" w:hAnsi="Arial" w:cs="Arial"/>
          <w:sz w:val="20"/>
          <w:lang w:val="it-IT"/>
        </w:rPr>
        <w:instrText xml:space="preserve"> \* MERGEFORMAT </w:instrText>
      </w:r>
      <w:r w:rsidR="00F370D8" w:rsidRPr="00034F51">
        <w:rPr>
          <w:rFonts w:ascii="Arial" w:hAnsi="Arial" w:cs="Arial"/>
          <w:sz w:val="20"/>
          <w:lang w:val="it-IT"/>
        </w:rPr>
      </w:r>
      <w:r w:rsidR="00F370D8" w:rsidRPr="00034F51">
        <w:rPr>
          <w:rFonts w:ascii="Arial" w:hAnsi="Arial" w:cs="Arial"/>
          <w:sz w:val="20"/>
          <w:lang w:val="it-IT"/>
        </w:rPr>
        <w:fldChar w:fldCharType="separate"/>
      </w:r>
      <w:r w:rsidR="00F76D2C">
        <w:rPr>
          <w:rFonts w:ascii="Arial" w:hAnsi="Arial" w:cs="Arial"/>
          <w:sz w:val="20"/>
          <w:lang w:val="it-IT"/>
        </w:rPr>
        <w:t>13</w:t>
      </w:r>
      <w:r w:rsidR="00F370D8" w:rsidRPr="00034F51">
        <w:rPr>
          <w:rFonts w:ascii="Arial" w:hAnsi="Arial" w:cs="Arial"/>
          <w:sz w:val="20"/>
          <w:lang w:val="it-IT"/>
        </w:rPr>
        <w:fldChar w:fldCharType="end"/>
      </w:r>
      <w:r w:rsidRPr="00034F51">
        <w:rPr>
          <w:rFonts w:ascii="Arial" w:hAnsi="Arial" w:cs="Arial"/>
          <w:sz w:val="20"/>
          <w:lang w:val="it-IT"/>
        </w:rPr>
        <w:t xml:space="preserve"> in relazione a</w:t>
      </w:r>
      <w:r w:rsidR="00C85557" w:rsidRPr="00034F51">
        <w:rPr>
          <w:rFonts w:ascii="Arial" w:hAnsi="Arial" w:cs="Arial"/>
          <w:sz w:val="20"/>
          <w:lang w:val="it-IT"/>
        </w:rPr>
        <w:t>lle</w:t>
      </w:r>
      <w:r w:rsidRPr="00034F51">
        <w:rPr>
          <w:rFonts w:ascii="Arial" w:hAnsi="Arial" w:cs="Arial"/>
          <w:sz w:val="20"/>
          <w:lang w:val="it-IT"/>
        </w:rPr>
        <w:t xml:space="preserve"> Perdite derivanti da non veridicità o accuratezza delle dichiarazioni e garanzie di cui al </w:t>
      </w:r>
      <w:r w:rsidR="000336F6">
        <w:rPr>
          <w:rFonts w:ascii="Arial" w:hAnsi="Arial" w:cs="Arial"/>
          <w:sz w:val="20"/>
          <w:lang w:val="it-IT"/>
        </w:rPr>
        <w:t>paragraf</w:t>
      </w:r>
      <w:r w:rsidRPr="00034F51">
        <w:rPr>
          <w:rFonts w:ascii="Arial" w:hAnsi="Arial" w:cs="Arial"/>
          <w:sz w:val="20"/>
          <w:lang w:val="it-IT"/>
        </w:rPr>
        <w:t xml:space="preserve">o </w:t>
      </w:r>
      <w:r w:rsidR="009F058B">
        <w:rPr>
          <w:rFonts w:ascii="Arial" w:hAnsi="Arial" w:cs="Arial"/>
          <w:sz w:val="20"/>
          <w:lang w:val="it-IT"/>
        </w:rPr>
        <w:fldChar w:fldCharType="begin"/>
      </w:r>
      <w:r w:rsidR="009F058B">
        <w:rPr>
          <w:rFonts w:ascii="Arial" w:hAnsi="Arial" w:cs="Arial"/>
          <w:sz w:val="20"/>
          <w:lang w:val="it-IT"/>
        </w:rPr>
        <w:instrText xml:space="preserve"> REF _Ref163569619 \r \h </w:instrText>
      </w:r>
      <w:r w:rsidR="009F058B">
        <w:rPr>
          <w:rFonts w:ascii="Arial" w:hAnsi="Arial" w:cs="Arial"/>
          <w:sz w:val="20"/>
          <w:lang w:val="it-IT"/>
        </w:rPr>
      </w:r>
      <w:r w:rsidR="009F058B">
        <w:rPr>
          <w:rFonts w:ascii="Arial" w:hAnsi="Arial" w:cs="Arial"/>
          <w:sz w:val="20"/>
          <w:lang w:val="it-IT"/>
        </w:rPr>
        <w:fldChar w:fldCharType="separate"/>
      </w:r>
      <w:r w:rsidR="00F76D2C">
        <w:rPr>
          <w:rFonts w:ascii="Arial" w:hAnsi="Arial" w:cs="Arial"/>
          <w:sz w:val="20"/>
          <w:lang w:val="it-IT"/>
        </w:rPr>
        <w:t>12</w:t>
      </w:r>
      <w:r w:rsidR="009F058B">
        <w:rPr>
          <w:rFonts w:ascii="Arial" w:hAnsi="Arial" w:cs="Arial"/>
          <w:sz w:val="20"/>
          <w:lang w:val="it-IT"/>
        </w:rPr>
        <w:fldChar w:fldCharType="end"/>
      </w:r>
      <w:r w:rsidRPr="00034F51">
        <w:rPr>
          <w:rFonts w:ascii="Arial" w:hAnsi="Arial" w:cs="Arial"/>
          <w:sz w:val="20"/>
          <w:lang w:val="it-IT"/>
        </w:rPr>
        <w:t xml:space="preserve"> soltanto qualora tale non veridicità o accuratezza sia contestata </w:t>
      </w:r>
      <w:r w:rsidRPr="00FB5F66">
        <w:rPr>
          <w:rFonts w:ascii="Arial" w:hAnsi="Arial" w:cs="Arial"/>
          <w:sz w:val="20"/>
          <w:lang w:val="it-IT"/>
        </w:rPr>
        <w:t xml:space="preserve">entro 60 (sessanta) giorni dopo l’approvazione del bilancio del </w:t>
      </w:r>
      <w:r w:rsidR="0022452F">
        <w:rPr>
          <w:rFonts w:ascii="Arial" w:hAnsi="Arial" w:cs="Arial"/>
          <w:sz w:val="20"/>
          <w:lang w:val="it-IT"/>
        </w:rPr>
        <w:t>primo</w:t>
      </w:r>
      <w:r w:rsidRPr="00FB5F66">
        <w:rPr>
          <w:rFonts w:ascii="Arial" w:hAnsi="Arial" w:cs="Arial"/>
          <w:sz w:val="20"/>
          <w:lang w:val="it-IT"/>
        </w:rPr>
        <w:t xml:space="preserve"> esercizio seguente</w:t>
      </w:r>
      <w:r w:rsidR="00E0604E" w:rsidRPr="00FB5F66">
        <w:rPr>
          <w:rFonts w:ascii="Arial" w:hAnsi="Arial" w:cs="Arial"/>
          <w:sz w:val="20"/>
          <w:lang w:val="it-IT"/>
        </w:rPr>
        <w:t xml:space="preserve"> all'attribuzione della Partecipazione Investitore</w:t>
      </w:r>
      <w:r w:rsidRPr="00FB5F66">
        <w:rPr>
          <w:rFonts w:ascii="Arial" w:hAnsi="Arial" w:cs="Arial"/>
          <w:sz w:val="20"/>
          <w:lang w:val="it-IT"/>
        </w:rPr>
        <w:t>.</w:t>
      </w:r>
      <w:bookmarkEnd w:id="41"/>
    </w:p>
    <w:p w14:paraId="3233D162" w14:textId="5398F8B3" w:rsidR="003F4181" w:rsidRPr="00034F51" w:rsidRDefault="003F4181" w:rsidP="008B4E37">
      <w:pPr>
        <w:pStyle w:val="Paragrafoelenco"/>
        <w:numPr>
          <w:ilvl w:val="1"/>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sz w:val="20"/>
          <w:lang w:val="it-IT"/>
        </w:rPr>
      </w:pPr>
      <w:r>
        <w:rPr>
          <w:rFonts w:ascii="Arial" w:hAnsi="Arial" w:cs="Arial"/>
          <w:sz w:val="20"/>
          <w:lang w:val="it-IT"/>
        </w:rPr>
        <w:lastRenderedPageBreak/>
        <w:t xml:space="preserve">Resta inteso inoltre tra le parti che l'ammontare dell'indennizzo dovuto all'Investitore per la </w:t>
      </w:r>
      <w:r w:rsidRPr="003F4181">
        <w:rPr>
          <w:rFonts w:ascii="Arial" w:hAnsi="Arial" w:cs="Arial"/>
          <w:sz w:val="20"/>
          <w:lang w:val="it-IT"/>
        </w:rPr>
        <w:t xml:space="preserve">non veridicità o accuratezza o correttezza delle dichiarazioni e garanzie della Società di cui al paragrafo </w:t>
      </w:r>
      <w:r>
        <w:rPr>
          <w:rFonts w:ascii="Arial" w:hAnsi="Arial" w:cs="Arial"/>
          <w:sz w:val="20"/>
          <w:lang w:val="it-IT"/>
        </w:rPr>
        <w:fldChar w:fldCharType="begin"/>
      </w:r>
      <w:r>
        <w:rPr>
          <w:rFonts w:ascii="Arial" w:hAnsi="Arial" w:cs="Arial"/>
          <w:sz w:val="20"/>
          <w:lang w:val="it-IT"/>
        </w:rPr>
        <w:instrText xml:space="preserve"> REF _Ref163569619 \r \h </w:instrText>
      </w:r>
      <w:r>
        <w:rPr>
          <w:rFonts w:ascii="Arial" w:hAnsi="Arial" w:cs="Arial"/>
          <w:sz w:val="20"/>
          <w:lang w:val="it-IT"/>
        </w:rPr>
      </w:r>
      <w:r>
        <w:rPr>
          <w:rFonts w:ascii="Arial" w:hAnsi="Arial" w:cs="Arial"/>
          <w:sz w:val="20"/>
          <w:lang w:val="it-IT"/>
        </w:rPr>
        <w:fldChar w:fldCharType="separate"/>
      </w:r>
      <w:r>
        <w:rPr>
          <w:rFonts w:ascii="Arial" w:hAnsi="Arial" w:cs="Arial"/>
          <w:sz w:val="20"/>
          <w:lang w:val="it-IT"/>
        </w:rPr>
        <w:t>12</w:t>
      </w:r>
      <w:r>
        <w:rPr>
          <w:rFonts w:ascii="Arial" w:hAnsi="Arial" w:cs="Arial"/>
          <w:sz w:val="20"/>
          <w:lang w:val="it-IT"/>
        </w:rPr>
        <w:fldChar w:fldCharType="end"/>
      </w:r>
      <w:r>
        <w:rPr>
          <w:rFonts w:ascii="Arial" w:hAnsi="Arial" w:cs="Arial"/>
          <w:sz w:val="20"/>
          <w:lang w:val="it-IT"/>
        </w:rPr>
        <w:t xml:space="preserve"> non potrà eccedere l'ammontare del Versamento.  </w:t>
      </w:r>
    </w:p>
    <w:bookmarkEnd w:id="8"/>
    <w:p w14:paraId="5ECD844A" w14:textId="1529F7AA" w:rsidR="008753FE" w:rsidRPr="007504FD" w:rsidRDefault="000D49B7" w:rsidP="007504FD">
      <w:pPr>
        <w:pStyle w:val="Paragrafoelenco"/>
        <w:numPr>
          <w:ilvl w:val="0"/>
          <w:numId w:val="31"/>
        </w:numPr>
        <w:tabs>
          <w:tab w:val="center" w:pos="4592"/>
          <w:tab w:val="left" w:pos="6609"/>
        </w:tabs>
        <w:autoSpaceDE w:val="0"/>
        <w:autoSpaceDN w:val="0"/>
        <w:adjustRightInd w:val="0"/>
        <w:spacing w:after="240" w:line="276" w:lineRule="auto"/>
        <w:ind w:left="567" w:hanging="567"/>
        <w:contextualSpacing w:val="0"/>
        <w:jc w:val="both"/>
        <w:rPr>
          <w:rFonts w:ascii="Arial" w:hAnsi="Arial" w:cs="Arial"/>
          <w:b/>
          <w:bCs/>
          <w:sz w:val="20"/>
          <w:lang w:val="it-IT"/>
        </w:rPr>
      </w:pPr>
      <w:r w:rsidRPr="00034F51">
        <w:rPr>
          <w:rFonts w:ascii="Arial" w:hAnsi="Arial" w:cs="Arial"/>
          <w:b/>
          <w:bCs/>
          <w:sz w:val="20"/>
          <w:lang w:val="it-IT"/>
        </w:rPr>
        <w:t>DISPOSIZIONI GENERALI</w:t>
      </w:r>
    </w:p>
    <w:p w14:paraId="1E9C4FC8" w14:textId="5CDC200A" w:rsidR="002D7340" w:rsidRPr="00034F51" w:rsidRDefault="002D7340" w:rsidP="000D49B7">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bookmarkStart w:id="42" w:name="_Ref145848562"/>
      <w:r w:rsidRPr="00034F51">
        <w:rPr>
          <w:rFonts w:ascii="Arial" w:hAnsi="Arial" w:cs="Arial"/>
          <w:bCs/>
          <w:sz w:val="20"/>
          <w:lang w:val="it-IT"/>
        </w:rPr>
        <w:t>Assenza di diritti amministrativi e patrimoniali</w:t>
      </w:r>
    </w:p>
    <w:p w14:paraId="6DAD760F" w14:textId="03C606D0" w:rsidR="002D7340" w:rsidRPr="00034F51" w:rsidRDefault="002D7340" w:rsidP="000D49B7">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lang w:val="it-IT"/>
        </w:rPr>
      </w:pPr>
      <w:r w:rsidRPr="00034F51">
        <w:rPr>
          <w:rFonts w:ascii="Arial" w:hAnsi="Arial" w:cs="Arial"/>
          <w:sz w:val="20"/>
          <w:lang w:val="it-IT"/>
        </w:rPr>
        <w:t>L</w:t>
      </w:r>
      <w:r w:rsidR="006C71EF" w:rsidRPr="00034F51">
        <w:rPr>
          <w:rFonts w:ascii="Arial" w:hAnsi="Arial" w:cs="Arial"/>
          <w:sz w:val="20"/>
          <w:lang w:val="it-IT"/>
        </w:rPr>
        <w:t>’</w:t>
      </w:r>
      <w:r w:rsidRPr="00034F51">
        <w:rPr>
          <w:rFonts w:ascii="Arial" w:hAnsi="Arial" w:cs="Arial"/>
          <w:sz w:val="20"/>
          <w:lang w:val="it-IT"/>
        </w:rPr>
        <w:t xml:space="preserve">Investitore non ha diritto, in quanto parte del presente Contratto, a votare o a ricevere dividendi o a essere considerato titolare di una partecipazione della Società. Niente di quanto previsto nel presente </w:t>
      </w:r>
      <w:r w:rsidRPr="00034F51">
        <w:rPr>
          <w:rFonts w:ascii="Arial" w:hAnsi="Arial" w:cs="Arial"/>
          <w:bCs/>
          <w:sz w:val="20"/>
          <w:lang w:val="it-IT"/>
        </w:rPr>
        <w:t>Contratto</w:t>
      </w:r>
      <w:r w:rsidRPr="00034F51">
        <w:rPr>
          <w:rFonts w:ascii="Arial" w:hAnsi="Arial" w:cs="Arial"/>
          <w:sz w:val="20"/>
          <w:lang w:val="it-IT"/>
        </w:rPr>
        <w:t xml:space="preserve"> potrà essere interpretato in modo da attribuire all</w:t>
      </w:r>
      <w:r w:rsidR="008906AB" w:rsidRPr="00034F51">
        <w:rPr>
          <w:rFonts w:ascii="Arial" w:hAnsi="Arial" w:cs="Arial"/>
          <w:sz w:val="20"/>
          <w:lang w:val="it-IT"/>
        </w:rPr>
        <w:t>’</w:t>
      </w:r>
      <w:r w:rsidRPr="00034F51">
        <w:rPr>
          <w:rFonts w:ascii="Arial" w:hAnsi="Arial" w:cs="Arial"/>
          <w:sz w:val="20"/>
          <w:lang w:val="it-IT"/>
        </w:rPr>
        <w:t xml:space="preserve">Investitore, in quanto tale, alcuno dei diritti propri di un socio della Società o alcun diritto (i) a votare per la nomina di amministratori della Società o in relazione a qualsiasi questione sottoposta ai soci in qualsivoglia assemblea della Società, (ii) di dare o negare il consenso a qualsiasi azione societaria o (iii) di ricevere un avviso di convocazione delle assemblee della Società, in ogni caso fino a quando la </w:t>
      </w:r>
      <w:r w:rsidR="00E0604E">
        <w:rPr>
          <w:rFonts w:ascii="Arial" w:hAnsi="Arial" w:cs="Arial"/>
          <w:sz w:val="20"/>
          <w:lang w:val="it-IT"/>
        </w:rPr>
        <w:t>Partecipazione Investitore</w:t>
      </w:r>
      <w:r w:rsidRPr="00034F51">
        <w:rPr>
          <w:rFonts w:ascii="Arial" w:hAnsi="Arial" w:cs="Arial"/>
          <w:sz w:val="20"/>
          <w:lang w:val="it-IT"/>
        </w:rPr>
        <w:t xml:space="preserve"> non sarà stata emessa e assegnata all</w:t>
      </w:r>
      <w:r w:rsidR="008E28E8" w:rsidRPr="00034F51">
        <w:rPr>
          <w:rFonts w:ascii="Arial" w:hAnsi="Arial" w:cs="Arial"/>
          <w:sz w:val="20"/>
          <w:lang w:val="it-IT"/>
        </w:rPr>
        <w:t>’</w:t>
      </w:r>
      <w:r w:rsidRPr="00034F51">
        <w:rPr>
          <w:rFonts w:ascii="Arial" w:hAnsi="Arial" w:cs="Arial"/>
          <w:sz w:val="20"/>
          <w:lang w:val="it-IT"/>
        </w:rPr>
        <w:t>Investitore ai sensi del presente Contratto.</w:t>
      </w:r>
    </w:p>
    <w:p w14:paraId="44340A0E" w14:textId="77777777" w:rsidR="002D7340" w:rsidRPr="00034F51" w:rsidRDefault="002D7340" w:rsidP="000D49B7">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sidRPr="00034F51">
        <w:rPr>
          <w:rFonts w:ascii="Arial" w:hAnsi="Arial" w:cs="Arial"/>
          <w:bCs/>
          <w:sz w:val="20"/>
          <w:lang w:val="it-IT"/>
        </w:rPr>
        <w:t>Diritti di informativa</w:t>
      </w:r>
    </w:p>
    <w:p w14:paraId="1B7290CE" w14:textId="721A8316" w:rsidR="002D7340" w:rsidRPr="00034F51" w:rsidRDefault="002D7340" w:rsidP="000D49B7">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lang w:val="it-IT"/>
        </w:rPr>
      </w:pPr>
      <w:bookmarkStart w:id="43" w:name="_Hlk170901821"/>
      <w:r w:rsidRPr="00034F51">
        <w:rPr>
          <w:rFonts w:ascii="Arial" w:hAnsi="Arial" w:cs="Arial"/>
          <w:sz w:val="20"/>
          <w:lang w:val="it-IT"/>
        </w:rPr>
        <w:t xml:space="preserve">Fino </w:t>
      </w:r>
      <w:r w:rsidR="00EB07E8" w:rsidRPr="00034F51">
        <w:rPr>
          <w:rFonts w:ascii="Arial" w:hAnsi="Arial" w:cs="Arial"/>
          <w:sz w:val="20"/>
          <w:lang w:val="it-IT"/>
        </w:rPr>
        <w:t xml:space="preserve">alla </w:t>
      </w:r>
      <w:r w:rsidR="00C5228D">
        <w:rPr>
          <w:rFonts w:ascii="Arial" w:hAnsi="Arial" w:cs="Arial"/>
          <w:sz w:val="20"/>
          <w:lang w:val="it-IT"/>
        </w:rPr>
        <w:t>Data di Emissione</w:t>
      </w:r>
      <w:r w:rsidRPr="00034F51">
        <w:rPr>
          <w:rFonts w:ascii="Arial" w:hAnsi="Arial" w:cs="Arial"/>
          <w:sz w:val="20"/>
          <w:lang w:val="it-IT"/>
        </w:rPr>
        <w:t xml:space="preserve">, i </w:t>
      </w:r>
      <w:r w:rsidR="00EB07E8" w:rsidRPr="00034F51">
        <w:rPr>
          <w:rFonts w:ascii="Arial" w:hAnsi="Arial" w:cs="Arial"/>
          <w:sz w:val="20"/>
          <w:lang w:val="it-IT"/>
        </w:rPr>
        <w:t xml:space="preserve">Soci </w:t>
      </w:r>
      <w:r w:rsidRPr="00034F51">
        <w:rPr>
          <w:rFonts w:ascii="Arial" w:hAnsi="Arial" w:cs="Arial"/>
          <w:sz w:val="20"/>
          <w:lang w:val="it-IT"/>
        </w:rPr>
        <w:t>Fondatori forniranno all</w:t>
      </w:r>
      <w:r w:rsidR="00BC392B" w:rsidRPr="00034F51">
        <w:rPr>
          <w:rFonts w:ascii="Arial" w:hAnsi="Arial" w:cs="Arial"/>
          <w:sz w:val="20"/>
          <w:lang w:val="it-IT"/>
        </w:rPr>
        <w:t>’</w:t>
      </w:r>
      <w:r w:rsidRPr="00034F51">
        <w:rPr>
          <w:rFonts w:ascii="Arial" w:hAnsi="Arial" w:cs="Arial"/>
          <w:sz w:val="20"/>
          <w:lang w:val="it-IT"/>
        </w:rPr>
        <w:t xml:space="preserve">Investitore relazioni </w:t>
      </w:r>
      <w:r w:rsidR="007D4B7C">
        <w:rPr>
          <w:rFonts w:ascii="Arial" w:hAnsi="Arial" w:cs="Arial"/>
          <w:sz w:val="20"/>
          <w:lang w:val="it-IT"/>
        </w:rPr>
        <w:t>trimestrali</w:t>
      </w:r>
      <w:r w:rsidRPr="00034F51">
        <w:rPr>
          <w:rFonts w:ascii="Arial" w:hAnsi="Arial" w:cs="Arial"/>
          <w:sz w:val="20"/>
          <w:lang w:val="it-IT"/>
        </w:rPr>
        <w:t xml:space="preserve"> contenenti </w:t>
      </w:r>
      <w:r w:rsidRPr="00034F51">
        <w:rPr>
          <w:rFonts w:ascii="Arial" w:hAnsi="Arial" w:cs="Arial"/>
          <w:bCs/>
          <w:sz w:val="20"/>
          <w:lang w:val="it-IT"/>
        </w:rPr>
        <w:t>informazioni</w:t>
      </w:r>
      <w:r w:rsidRPr="00034F51">
        <w:rPr>
          <w:rFonts w:ascii="Arial" w:hAnsi="Arial" w:cs="Arial"/>
          <w:sz w:val="20"/>
          <w:lang w:val="it-IT"/>
        </w:rPr>
        <w:t xml:space="preserve"> accurate sull</w:t>
      </w:r>
      <w:r w:rsidR="00BC392B" w:rsidRPr="00034F51">
        <w:rPr>
          <w:rFonts w:ascii="Arial" w:hAnsi="Arial" w:cs="Arial"/>
          <w:sz w:val="20"/>
          <w:lang w:val="it-IT"/>
        </w:rPr>
        <w:t>’</w:t>
      </w:r>
      <w:r w:rsidRPr="00034F51">
        <w:rPr>
          <w:rFonts w:ascii="Arial" w:hAnsi="Arial" w:cs="Arial"/>
          <w:sz w:val="20"/>
          <w:lang w:val="it-IT"/>
        </w:rPr>
        <w:t>andamento finanziario, contabile e strategico della Società</w:t>
      </w:r>
      <w:r w:rsidR="007D4B7C">
        <w:rPr>
          <w:rFonts w:ascii="Arial" w:hAnsi="Arial" w:cs="Arial"/>
          <w:sz w:val="20"/>
          <w:lang w:val="it-IT"/>
        </w:rPr>
        <w:t>, le quali dovranno contenere almeno i dati informativi già negoziati e richiesti dai Soci Rilevanti</w:t>
      </w:r>
      <w:r w:rsidR="00D50897">
        <w:rPr>
          <w:rFonts w:ascii="Arial" w:hAnsi="Arial" w:cs="Arial"/>
          <w:sz w:val="20"/>
          <w:lang w:val="it-IT"/>
        </w:rPr>
        <w:t xml:space="preserve"> nei precedenti accordi di investimento (ove presenti) sottoscritti tra tali Soci Rilevanti e la Società</w:t>
      </w:r>
      <w:r w:rsidRPr="00034F51">
        <w:rPr>
          <w:rFonts w:ascii="Arial" w:hAnsi="Arial" w:cs="Arial"/>
          <w:sz w:val="20"/>
          <w:lang w:val="it-IT"/>
        </w:rPr>
        <w:t>.</w:t>
      </w:r>
    </w:p>
    <w:p w14:paraId="35CE0FEB" w14:textId="4F02A17B" w:rsidR="00EB07E8" w:rsidRPr="00034F51" w:rsidRDefault="00EB07E8"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bookmarkStart w:id="44" w:name="_Ref156917369"/>
      <w:bookmarkStart w:id="45" w:name="_Ref129876394"/>
      <w:bookmarkEnd w:id="43"/>
      <w:r w:rsidRPr="00034F51">
        <w:rPr>
          <w:rFonts w:ascii="Arial" w:hAnsi="Arial" w:cs="Arial"/>
          <w:bCs/>
          <w:sz w:val="20"/>
          <w:lang w:val="it-IT"/>
        </w:rPr>
        <w:t>Cessione del Contratto</w:t>
      </w:r>
      <w:bookmarkEnd w:id="44"/>
    </w:p>
    <w:p w14:paraId="5D62AB77" w14:textId="77777777" w:rsidR="00AC516B" w:rsidRDefault="00EB07E8" w:rsidP="00AC516B">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lang w:val="it-IT"/>
        </w:rPr>
      </w:pPr>
      <w:bookmarkStart w:id="46" w:name="_Ref170900522"/>
      <w:r w:rsidRPr="00034F51">
        <w:rPr>
          <w:rFonts w:ascii="Arial" w:hAnsi="Arial" w:cs="Arial"/>
          <w:bCs/>
          <w:sz w:val="20"/>
          <w:lang w:val="it-IT"/>
        </w:rPr>
        <w:t>Nessuna</w:t>
      </w:r>
      <w:r w:rsidRPr="00034F51">
        <w:rPr>
          <w:rFonts w:ascii="Arial" w:hAnsi="Arial" w:cs="Arial"/>
          <w:sz w:val="20"/>
          <w:lang w:val="it-IT"/>
        </w:rPr>
        <w:t xml:space="preserve"> delle Parti può cedere il presente </w:t>
      </w:r>
      <w:r w:rsidR="00876DAA" w:rsidRPr="00034F51">
        <w:rPr>
          <w:rFonts w:ascii="Arial" w:hAnsi="Arial" w:cs="Arial"/>
          <w:sz w:val="20"/>
          <w:lang w:val="it-IT"/>
        </w:rPr>
        <w:t>Contratto</w:t>
      </w:r>
      <w:r w:rsidRPr="00034F51">
        <w:rPr>
          <w:rFonts w:ascii="Arial" w:hAnsi="Arial" w:cs="Arial"/>
          <w:sz w:val="20"/>
          <w:lang w:val="it-IT"/>
        </w:rPr>
        <w:t xml:space="preserve">, né in tutto né in parte, né può cedere alcuno dei diritti o degli obblighi derivanti dallo </w:t>
      </w:r>
      <w:r w:rsidRPr="002E2257">
        <w:rPr>
          <w:rFonts w:ascii="Arial" w:hAnsi="Arial" w:cs="Arial"/>
          <w:sz w:val="20"/>
          <w:lang w:val="it-IT"/>
        </w:rPr>
        <w:t xml:space="preserve">stesso, senza il preventivo consenso scritto </w:t>
      </w:r>
      <w:r w:rsidR="00C05A51" w:rsidRPr="002E2257">
        <w:rPr>
          <w:rFonts w:ascii="Arial" w:hAnsi="Arial" w:cs="Arial"/>
          <w:sz w:val="20"/>
          <w:lang w:val="it-IT"/>
        </w:rPr>
        <w:t>della Società</w:t>
      </w:r>
      <w:r w:rsidRPr="002E2257">
        <w:rPr>
          <w:rFonts w:ascii="Arial" w:hAnsi="Arial" w:cs="Arial"/>
          <w:sz w:val="20"/>
          <w:lang w:val="it-IT"/>
        </w:rPr>
        <w:t>.</w:t>
      </w:r>
      <w:bookmarkEnd w:id="46"/>
      <w:r w:rsidRPr="002E2257">
        <w:rPr>
          <w:rFonts w:ascii="Arial" w:hAnsi="Arial" w:cs="Arial"/>
          <w:sz w:val="20"/>
          <w:lang w:val="it-IT"/>
        </w:rPr>
        <w:t xml:space="preserve"> </w:t>
      </w:r>
    </w:p>
    <w:p w14:paraId="4FB0BEDD" w14:textId="0CE2A6C2" w:rsidR="00AC516B" w:rsidRDefault="007D4B7C" w:rsidP="00AC516B">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lang w:val="it-IT"/>
        </w:rPr>
      </w:pPr>
      <w:r>
        <w:rPr>
          <w:rFonts w:ascii="Arial" w:hAnsi="Arial" w:cs="Arial"/>
          <w:sz w:val="20"/>
          <w:lang w:val="it-IT"/>
        </w:rPr>
        <w:t>In</w:t>
      </w:r>
      <w:r w:rsidR="00EB07E8" w:rsidRPr="002E2257">
        <w:rPr>
          <w:rFonts w:ascii="Arial" w:hAnsi="Arial" w:cs="Arial"/>
          <w:sz w:val="20"/>
          <w:lang w:val="it-IT"/>
        </w:rPr>
        <w:t xml:space="preserve"> parziale deroga del divieto di cessione di cui al </w:t>
      </w:r>
      <w:bookmarkEnd w:id="45"/>
      <w:r w:rsidR="00AC516B">
        <w:rPr>
          <w:rFonts w:ascii="Arial" w:hAnsi="Arial" w:cs="Arial"/>
          <w:sz w:val="20"/>
          <w:lang w:val="it-IT"/>
        </w:rPr>
        <w:t xml:space="preserve">precedente paragrafo </w:t>
      </w:r>
      <w:r w:rsidR="00AC516B">
        <w:rPr>
          <w:rFonts w:ascii="Arial" w:hAnsi="Arial" w:cs="Arial"/>
          <w:sz w:val="20"/>
          <w:lang w:val="it-IT"/>
        </w:rPr>
        <w:fldChar w:fldCharType="begin"/>
      </w:r>
      <w:r w:rsidR="00AC516B">
        <w:rPr>
          <w:rFonts w:ascii="Arial" w:hAnsi="Arial" w:cs="Arial"/>
          <w:sz w:val="20"/>
          <w:lang w:val="it-IT"/>
        </w:rPr>
        <w:instrText xml:space="preserve"> REF _Ref156917369 \r \h </w:instrText>
      </w:r>
      <w:r w:rsidR="00AC516B">
        <w:rPr>
          <w:rFonts w:ascii="Arial" w:hAnsi="Arial" w:cs="Arial"/>
          <w:sz w:val="20"/>
          <w:lang w:val="it-IT"/>
        </w:rPr>
      </w:r>
      <w:r w:rsidR="00AC516B">
        <w:rPr>
          <w:rFonts w:ascii="Arial" w:hAnsi="Arial" w:cs="Arial"/>
          <w:sz w:val="20"/>
          <w:lang w:val="it-IT"/>
        </w:rPr>
        <w:fldChar w:fldCharType="separate"/>
      </w:r>
      <w:r w:rsidR="00AC516B">
        <w:rPr>
          <w:rFonts w:ascii="Arial" w:hAnsi="Arial" w:cs="Arial"/>
          <w:sz w:val="20"/>
          <w:lang w:val="it-IT"/>
        </w:rPr>
        <w:t>14.3</w:t>
      </w:r>
      <w:r w:rsidR="00AC516B">
        <w:rPr>
          <w:rFonts w:ascii="Arial" w:hAnsi="Arial" w:cs="Arial"/>
          <w:sz w:val="20"/>
          <w:lang w:val="it-IT"/>
        </w:rPr>
        <w:fldChar w:fldCharType="end"/>
      </w:r>
      <w:r w:rsidR="00AC516B">
        <w:rPr>
          <w:rFonts w:ascii="Arial" w:hAnsi="Arial" w:cs="Arial"/>
          <w:sz w:val="20"/>
          <w:lang w:val="it-IT"/>
        </w:rPr>
        <w:fldChar w:fldCharType="begin"/>
      </w:r>
      <w:r w:rsidR="00AC516B">
        <w:rPr>
          <w:rFonts w:ascii="Arial" w:hAnsi="Arial" w:cs="Arial"/>
          <w:sz w:val="20"/>
          <w:lang w:val="it-IT"/>
        </w:rPr>
        <w:instrText xml:space="preserve"> REF _Ref170900522 \r \h </w:instrText>
      </w:r>
      <w:r w:rsidR="00AC516B">
        <w:rPr>
          <w:rFonts w:ascii="Arial" w:hAnsi="Arial" w:cs="Arial"/>
          <w:sz w:val="20"/>
          <w:lang w:val="it-IT"/>
        </w:rPr>
      </w:r>
      <w:r w:rsidR="00AC516B">
        <w:rPr>
          <w:rFonts w:ascii="Arial" w:hAnsi="Arial" w:cs="Arial"/>
          <w:sz w:val="20"/>
          <w:lang w:val="it-IT"/>
        </w:rPr>
        <w:fldChar w:fldCharType="separate"/>
      </w:r>
      <w:r w:rsidR="00AC516B">
        <w:rPr>
          <w:rFonts w:ascii="Arial" w:hAnsi="Arial" w:cs="Arial"/>
          <w:sz w:val="20"/>
          <w:lang w:val="it-IT"/>
        </w:rPr>
        <w:t>(a)</w:t>
      </w:r>
      <w:r w:rsidR="00AC516B">
        <w:rPr>
          <w:rFonts w:ascii="Arial" w:hAnsi="Arial" w:cs="Arial"/>
          <w:sz w:val="20"/>
          <w:lang w:val="it-IT"/>
        </w:rPr>
        <w:fldChar w:fldCharType="end"/>
      </w:r>
      <w:r w:rsidR="00AC516B">
        <w:rPr>
          <w:rFonts w:ascii="Arial" w:hAnsi="Arial" w:cs="Arial"/>
          <w:sz w:val="20"/>
          <w:lang w:val="it-IT"/>
        </w:rPr>
        <w:t xml:space="preserve">, </w:t>
      </w:r>
      <w:r w:rsidRPr="00AC516B">
        <w:rPr>
          <w:rFonts w:ascii="Arial" w:hAnsi="Arial" w:cs="Arial"/>
          <w:sz w:val="20"/>
          <w:lang w:val="it-IT"/>
        </w:rPr>
        <w:t>ciascun socio: (i) ha la facoltà di trasferire liberamente tutte le (o solo parte delle) proprie partecipazioni ad una società fiduciaria; (ii) ha diritto di risolvere i mandati fiduciari con conseguente re-intestazione di tali partecipazioni in suo nome; (iii) nel caso in cui egli sia anche fiduciante</w:t>
      </w:r>
      <w:r w:rsidR="00AC516B">
        <w:rPr>
          <w:rFonts w:ascii="Arial" w:hAnsi="Arial" w:cs="Arial"/>
          <w:sz w:val="20"/>
          <w:lang w:val="it-IT"/>
        </w:rPr>
        <w:t>,</w:t>
      </w:r>
      <w:r w:rsidRPr="00AC516B">
        <w:rPr>
          <w:rFonts w:ascii="Arial" w:hAnsi="Arial" w:cs="Arial"/>
          <w:sz w:val="20"/>
          <w:lang w:val="it-IT"/>
        </w:rPr>
        <w:t xml:space="preserve"> ha la facoltà di trasferire liberamente le quote ad altri fiducianti della medesima società fiduciaria</w:t>
      </w:r>
      <w:r w:rsidR="005A6027">
        <w:rPr>
          <w:rFonts w:ascii="Arial" w:hAnsi="Arial" w:cs="Arial"/>
          <w:sz w:val="20"/>
          <w:lang w:val="it-IT"/>
        </w:rPr>
        <w:t>,</w:t>
      </w:r>
      <w:r w:rsidRPr="00AC516B">
        <w:rPr>
          <w:rFonts w:ascii="Arial" w:hAnsi="Arial" w:cs="Arial"/>
          <w:sz w:val="20"/>
          <w:lang w:val="it-IT"/>
        </w:rPr>
        <w:t xml:space="preserve"> </w:t>
      </w:r>
      <w:r w:rsidR="00AC516B">
        <w:rPr>
          <w:rFonts w:ascii="Arial" w:hAnsi="Arial" w:cs="Arial"/>
          <w:sz w:val="20"/>
          <w:lang w:val="it-IT"/>
        </w:rPr>
        <w:t xml:space="preserve">nonché </w:t>
      </w:r>
      <w:r w:rsidRPr="00AC516B">
        <w:rPr>
          <w:rFonts w:ascii="Arial" w:hAnsi="Arial" w:cs="Arial"/>
          <w:sz w:val="20"/>
          <w:lang w:val="it-IT"/>
        </w:rPr>
        <w:t>al coniuge, a parenti in linea retta sino al terzo grado.</w:t>
      </w:r>
      <w:r w:rsidR="00AC516B">
        <w:rPr>
          <w:rFonts w:ascii="Arial" w:hAnsi="Arial" w:cs="Arial"/>
          <w:sz w:val="20"/>
          <w:lang w:val="it-IT"/>
        </w:rPr>
        <w:t xml:space="preserve"> </w:t>
      </w:r>
    </w:p>
    <w:p w14:paraId="5750720C" w14:textId="4D356030" w:rsidR="002D7340" w:rsidRPr="00AC516B" w:rsidRDefault="00AC516B" w:rsidP="00AC516B">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lang w:val="it-IT"/>
        </w:rPr>
      </w:pPr>
      <w:r>
        <w:rPr>
          <w:rFonts w:ascii="Arial" w:hAnsi="Arial" w:cs="Arial"/>
          <w:sz w:val="20"/>
          <w:lang w:val="it-IT"/>
        </w:rPr>
        <w:t>L</w:t>
      </w:r>
      <w:r w:rsidR="00EB07E8" w:rsidRPr="00AC516B">
        <w:rPr>
          <w:rFonts w:ascii="Arial" w:hAnsi="Arial" w:cs="Arial"/>
          <w:sz w:val="20"/>
          <w:lang w:val="it-IT"/>
        </w:rPr>
        <w:t>’Investitore può</w:t>
      </w:r>
      <w:r>
        <w:rPr>
          <w:rFonts w:ascii="Arial" w:hAnsi="Arial" w:cs="Arial"/>
          <w:sz w:val="20"/>
          <w:lang w:val="it-IT"/>
        </w:rPr>
        <w:t>, inoltre,</w:t>
      </w:r>
      <w:r w:rsidR="00EB07E8" w:rsidRPr="00AC516B">
        <w:rPr>
          <w:rFonts w:ascii="Arial" w:hAnsi="Arial" w:cs="Arial"/>
          <w:sz w:val="20"/>
          <w:lang w:val="it-IT"/>
        </w:rPr>
        <w:t xml:space="preserve"> trasferire, senza il previo consenso della Società, i propri diritti ai sensi del presente </w:t>
      </w:r>
      <w:r w:rsidR="00137BA9" w:rsidRPr="00AC516B">
        <w:rPr>
          <w:rFonts w:ascii="Arial" w:hAnsi="Arial" w:cs="Arial"/>
          <w:sz w:val="20"/>
          <w:lang w:val="it-IT"/>
        </w:rPr>
        <w:t>Contratto</w:t>
      </w:r>
      <w:r w:rsidR="00EB07E8" w:rsidRPr="00AC516B">
        <w:rPr>
          <w:rFonts w:ascii="Arial" w:hAnsi="Arial" w:cs="Arial"/>
          <w:sz w:val="20"/>
          <w:lang w:val="it-IT"/>
        </w:rPr>
        <w:t xml:space="preserve"> a qualsiasi persona giuridica di cui sia titolare di </w:t>
      </w:r>
      <w:r w:rsidR="00EB07E8" w:rsidRPr="00AC516B">
        <w:rPr>
          <w:rFonts w:ascii="Arial" w:hAnsi="Arial" w:cs="Arial"/>
          <w:bCs/>
          <w:sz w:val="20"/>
          <w:lang w:val="it-IT"/>
        </w:rPr>
        <w:t>una partecipazione di Controllo, incluso qualsiasi fondo gestito o assistito direttamente o indirettamente dalla stessa società di gestione che gestisce o assiste direttamente o indirettamente l’Investitore</w:t>
      </w:r>
      <w:r w:rsidR="00C05A51" w:rsidRPr="00AC516B">
        <w:rPr>
          <w:rFonts w:ascii="Arial" w:hAnsi="Arial" w:cs="Arial"/>
          <w:bCs/>
          <w:sz w:val="20"/>
          <w:lang w:val="it-IT"/>
        </w:rPr>
        <w:t>.</w:t>
      </w:r>
    </w:p>
    <w:p w14:paraId="4F022B11" w14:textId="1FD9E459" w:rsidR="00876DAA" w:rsidRPr="00034F51" w:rsidRDefault="002D7340"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sidRPr="00034F51">
        <w:rPr>
          <w:rFonts w:ascii="Arial" w:hAnsi="Arial" w:cs="Arial"/>
          <w:bCs/>
          <w:sz w:val="20"/>
          <w:lang w:val="it-IT"/>
        </w:rPr>
        <w:t>Interezza dell’accordo</w:t>
      </w:r>
    </w:p>
    <w:p w14:paraId="5B616064" w14:textId="10F082BB" w:rsidR="002D7340" w:rsidRPr="00034F51" w:rsidRDefault="002D7340" w:rsidP="000D49B7">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lang w:val="it-IT"/>
        </w:rPr>
      </w:pPr>
      <w:r w:rsidRPr="00034F51">
        <w:rPr>
          <w:rFonts w:ascii="Arial" w:hAnsi="Arial" w:cs="Arial"/>
          <w:sz w:val="20"/>
          <w:lang w:val="it-IT"/>
        </w:rPr>
        <w:t xml:space="preserve">Il </w:t>
      </w:r>
      <w:r w:rsidRPr="00034F51">
        <w:rPr>
          <w:rFonts w:ascii="Arial" w:hAnsi="Arial" w:cs="Arial"/>
          <w:bCs/>
          <w:sz w:val="20"/>
          <w:lang w:val="it-IT"/>
        </w:rPr>
        <w:t>presente</w:t>
      </w:r>
      <w:r w:rsidRPr="00034F51">
        <w:rPr>
          <w:rFonts w:ascii="Arial" w:hAnsi="Arial" w:cs="Arial"/>
          <w:sz w:val="20"/>
          <w:lang w:val="it-IT"/>
        </w:rPr>
        <w:t xml:space="preserve"> </w:t>
      </w:r>
      <w:r w:rsidR="00876DAA" w:rsidRPr="00034F51">
        <w:rPr>
          <w:rFonts w:ascii="Arial" w:hAnsi="Arial" w:cs="Arial"/>
          <w:sz w:val="20"/>
          <w:lang w:val="it-IT"/>
        </w:rPr>
        <w:t>Contratto</w:t>
      </w:r>
      <w:r w:rsidRPr="00034F51">
        <w:rPr>
          <w:rFonts w:ascii="Arial" w:hAnsi="Arial" w:cs="Arial"/>
          <w:sz w:val="20"/>
          <w:lang w:val="it-IT"/>
        </w:rPr>
        <w:t>, unitamente ai relativi Allegati che ne fanno parte integra</w:t>
      </w:r>
      <w:r w:rsidR="001634EB">
        <w:rPr>
          <w:rFonts w:ascii="Arial" w:hAnsi="Arial" w:cs="Arial"/>
          <w:sz w:val="20"/>
          <w:lang w:val="it-IT"/>
        </w:rPr>
        <w:t>nte</w:t>
      </w:r>
      <w:r w:rsidR="00876DAA" w:rsidRPr="00034F51">
        <w:rPr>
          <w:rFonts w:ascii="Arial" w:hAnsi="Arial" w:cs="Arial"/>
          <w:sz w:val="20"/>
          <w:lang w:val="it-IT"/>
        </w:rPr>
        <w:t xml:space="preserve"> costituisce la manifestazione integrale di tutte le intese intervenute tra le Parti in merito al suo oggetto alla data del presente Contratto</w:t>
      </w:r>
      <w:r w:rsidRPr="00034F51">
        <w:rPr>
          <w:rFonts w:ascii="Arial" w:hAnsi="Arial" w:cs="Arial"/>
          <w:sz w:val="20"/>
          <w:lang w:val="it-IT"/>
        </w:rPr>
        <w:t xml:space="preserve">, </w:t>
      </w:r>
      <w:r w:rsidR="00876DAA" w:rsidRPr="00034F51">
        <w:rPr>
          <w:rFonts w:ascii="Arial" w:hAnsi="Arial" w:cs="Arial"/>
          <w:sz w:val="20"/>
          <w:lang w:val="it-IT"/>
        </w:rPr>
        <w:t xml:space="preserve">e </w:t>
      </w:r>
      <w:r w:rsidRPr="00034F51">
        <w:rPr>
          <w:rFonts w:ascii="Arial" w:hAnsi="Arial" w:cs="Arial"/>
          <w:sz w:val="20"/>
          <w:lang w:val="it-IT"/>
        </w:rPr>
        <w:t>supera e sostituisce qualsiasi altra precedente intesa, pattuizione e accordo, orale o scritto, relativo alle materie qui trattate.</w:t>
      </w:r>
      <w:bookmarkEnd w:id="42"/>
    </w:p>
    <w:p w14:paraId="28E83422" w14:textId="11B05264" w:rsidR="00876DAA" w:rsidRPr="00034F51" w:rsidRDefault="00876DAA" w:rsidP="000D49B7">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lang w:val="it-IT"/>
        </w:rPr>
      </w:pPr>
      <w:r w:rsidRPr="00034F51">
        <w:rPr>
          <w:rFonts w:ascii="Arial" w:hAnsi="Arial" w:cs="Arial"/>
          <w:bCs/>
          <w:sz w:val="20"/>
          <w:lang w:val="it-IT"/>
        </w:rPr>
        <w:t>L</w:t>
      </w:r>
      <w:r w:rsidR="002F0B71" w:rsidRPr="00034F51">
        <w:rPr>
          <w:rFonts w:ascii="Arial" w:hAnsi="Arial" w:cs="Arial"/>
          <w:bCs/>
          <w:sz w:val="20"/>
          <w:lang w:val="it-IT"/>
        </w:rPr>
        <w:t>’</w:t>
      </w:r>
      <w:r w:rsidRPr="00034F51">
        <w:rPr>
          <w:rFonts w:ascii="Arial" w:hAnsi="Arial" w:cs="Arial"/>
          <w:bCs/>
          <w:sz w:val="20"/>
          <w:lang w:val="it-IT"/>
        </w:rPr>
        <w:t>Investitore</w:t>
      </w:r>
      <w:r w:rsidRPr="00034F51">
        <w:rPr>
          <w:rFonts w:ascii="Arial" w:hAnsi="Arial" w:cs="Arial"/>
          <w:sz w:val="20"/>
          <w:lang w:val="it-IT"/>
        </w:rPr>
        <w:t xml:space="preserve"> riconosce di non essere stato indotto a sottoscrivere il presente Contratto da alcuna dichiarazione, garanzia o impegno non espressamente previsti come tali nello stesso.</w:t>
      </w:r>
    </w:p>
    <w:p w14:paraId="0ACE4134" w14:textId="74AE97F9" w:rsidR="00876DAA" w:rsidRPr="00034F51" w:rsidRDefault="00876DAA"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sidRPr="00034F51">
        <w:rPr>
          <w:rFonts w:ascii="Arial" w:hAnsi="Arial" w:cs="Arial"/>
          <w:bCs/>
          <w:sz w:val="20"/>
          <w:lang w:val="it-IT"/>
        </w:rPr>
        <w:t>Invalidità parziale</w:t>
      </w:r>
    </w:p>
    <w:p w14:paraId="08BDC122" w14:textId="1C8DAD98" w:rsidR="00876DAA" w:rsidRPr="00034F51" w:rsidRDefault="00876DAA" w:rsidP="000D49B7">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lang w:val="it-IT"/>
        </w:rPr>
      </w:pPr>
      <w:r w:rsidRPr="00034F51">
        <w:rPr>
          <w:rFonts w:ascii="Arial" w:hAnsi="Arial" w:cs="Arial"/>
          <w:sz w:val="20"/>
          <w:lang w:val="it-IT"/>
        </w:rPr>
        <w:lastRenderedPageBreak/>
        <w:t xml:space="preserve">L’eventuale invalidità o inefficacia di una o più disposizioni del presente Contratto non si estende alle altre </w:t>
      </w:r>
      <w:r w:rsidRPr="00034F51">
        <w:rPr>
          <w:rFonts w:ascii="Arial" w:hAnsi="Arial" w:cs="Arial"/>
          <w:bCs/>
          <w:sz w:val="20"/>
          <w:lang w:val="it-IT"/>
        </w:rPr>
        <w:t>disposizioni</w:t>
      </w:r>
      <w:r w:rsidRPr="00034F51">
        <w:rPr>
          <w:rFonts w:ascii="Arial" w:hAnsi="Arial" w:cs="Arial"/>
          <w:sz w:val="20"/>
          <w:lang w:val="it-IT"/>
        </w:rPr>
        <w:t xml:space="preserve"> dello stesso che conserveranno pertanto piena validità ed efficacia. Le Parti si impegnano a sostituire le disposizioni invalide o inefficaci in modo tale da mantenere il più possibile inalterato il rapporto sinallagmatico e il contenuto economico del presente Contratto e da pervenire nella misura massima possibile alla realizzazione delle originarie volontà negoziali.</w:t>
      </w:r>
    </w:p>
    <w:p w14:paraId="6B8447B0" w14:textId="76A85F7A" w:rsidR="00876DAA" w:rsidRPr="00034F51" w:rsidRDefault="002D7340"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sidRPr="00034F51">
        <w:rPr>
          <w:rFonts w:ascii="Arial" w:hAnsi="Arial" w:cs="Arial"/>
          <w:bCs/>
          <w:sz w:val="20"/>
          <w:lang w:val="it-IT"/>
        </w:rPr>
        <w:t>Modifiche</w:t>
      </w:r>
    </w:p>
    <w:p w14:paraId="41BBCE5F" w14:textId="33455501" w:rsidR="002D7340" w:rsidRPr="00034F51" w:rsidRDefault="002D7340" w:rsidP="000D49B7">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lang w:val="it-IT"/>
        </w:rPr>
      </w:pPr>
      <w:r w:rsidRPr="00034F51">
        <w:rPr>
          <w:rFonts w:ascii="Arial" w:hAnsi="Arial" w:cs="Arial"/>
          <w:sz w:val="20"/>
          <w:lang w:val="it-IT"/>
        </w:rPr>
        <w:t xml:space="preserve">Qualsiasi integrazione o modifica al presente </w:t>
      </w:r>
      <w:r w:rsidR="00876DAA" w:rsidRPr="00034F51">
        <w:rPr>
          <w:rFonts w:ascii="Arial" w:hAnsi="Arial" w:cs="Arial"/>
          <w:sz w:val="20"/>
          <w:lang w:val="it-IT"/>
        </w:rPr>
        <w:t>Contratto</w:t>
      </w:r>
      <w:r w:rsidRPr="00034F51">
        <w:rPr>
          <w:rFonts w:ascii="Arial" w:hAnsi="Arial" w:cs="Arial"/>
          <w:sz w:val="20"/>
          <w:lang w:val="it-IT"/>
        </w:rPr>
        <w:t xml:space="preserve"> sarà valida ed efficace a condizione che sia </w:t>
      </w:r>
      <w:r w:rsidRPr="00034F51">
        <w:rPr>
          <w:rFonts w:ascii="Arial" w:hAnsi="Arial" w:cs="Arial"/>
          <w:bCs/>
          <w:sz w:val="20"/>
          <w:lang w:val="it-IT"/>
        </w:rPr>
        <w:t>convenuta</w:t>
      </w:r>
      <w:r w:rsidRPr="00034F51">
        <w:rPr>
          <w:rFonts w:ascii="Arial" w:hAnsi="Arial" w:cs="Arial"/>
          <w:sz w:val="20"/>
          <w:lang w:val="it-IT"/>
        </w:rPr>
        <w:t xml:space="preserve"> per iscritto e sottoscritta da tutte le Parti</w:t>
      </w:r>
      <w:r w:rsidR="00876DAA" w:rsidRPr="00034F51">
        <w:rPr>
          <w:rFonts w:ascii="Arial" w:hAnsi="Arial" w:cs="Arial"/>
          <w:sz w:val="20"/>
          <w:lang w:val="it-IT"/>
        </w:rPr>
        <w:t xml:space="preserve"> (sottoscrizione che potrà avvenire anche con firma elettronica ai sensi del Decreto Legislativo 82/2005 (come di volta in volta modificato) e del Regolamento UE 910/2014 (come di volta in volta modificato).</w:t>
      </w:r>
    </w:p>
    <w:p w14:paraId="3494AC63" w14:textId="0D5ED7F2" w:rsidR="00876DAA" w:rsidRPr="00034F51" w:rsidRDefault="002D7340"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sidRPr="00034F51">
        <w:rPr>
          <w:rFonts w:ascii="Arial" w:hAnsi="Arial" w:cs="Arial"/>
          <w:bCs/>
          <w:sz w:val="20"/>
          <w:lang w:val="it-IT"/>
        </w:rPr>
        <w:t>Tolleranza</w:t>
      </w:r>
    </w:p>
    <w:p w14:paraId="5CE8D785" w14:textId="2C395C35" w:rsidR="002D7340" w:rsidRPr="00034F51" w:rsidRDefault="002D7340" w:rsidP="000D49B7">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lang w:val="it-IT"/>
        </w:rPr>
      </w:pPr>
      <w:r w:rsidRPr="00034F51">
        <w:rPr>
          <w:rFonts w:ascii="Arial" w:hAnsi="Arial" w:cs="Arial"/>
          <w:sz w:val="20"/>
          <w:lang w:val="it-IT"/>
        </w:rPr>
        <w:t xml:space="preserve">L’eventuale tolleranza di una delle Parti rispetto a comportamenti posti in essere da un’altra Parte in violazione delle disposizioni del presente </w:t>
      </w:r>
      <w:r w:rsidR="00876DAA" w:rsidRPr="00034F51">
        <w:rPr>
          <w:rFonts w:ascii="Arial" w:hAnsi="Arial" w:cs="Arial"/>
          <w:sz w:val="20"/>
          <w:lang w:val="it-IT"/>
        </w:rPr>
        <w:t>Contratto</w:t>
      </w:r>
      <w:r w:rsidRPr="00034F51">
        <w:rPr>
          <w:rFonts w:ascii="Arial" w:hAnsi="Arial" w:cs="Arial"/>
          <w:sz w:val="20"/>
          <w:lang w:val="it-IT"/>
        </w:rPr>
        <w:t xml:space="preserve"> non costituisce rinuncia ai diritti derivanti dalle </w:t>
      </w:r>
      <w:r w:rsidRPr="00034F51">
        <w:rPr>
          <w:rFonts w:ascii="Arial" w:hAnsi="Arial" w:cs="Arial"/>
          <w:bCs/>
          <w:sz w:val="20"/>
          <w:lang w:val="it-IT"/>
        </w:rPr>
        <w:t>disposizioni</w:t>
      </w:r>
      <w:r w:rsidRPr="00034F51">
        <w:rPr>
          <w:rFonts w:ascii="Arial" w:hAnsi="Arial" w:cs="Arial"/>
          <w:sz w:val="20"/>
          <w:lang w:val="it-IT"/>
        </w:rPr>
        <w:t xml:space="preserve"> violate, né al diritto di esigere l’esatto adempimento di tutti gli altri termini e condizioni del presente </w:t>
      </w:r>
      <w:r w:rsidR="00876DAA" w:rsidRPr="00034F51">
        <w:rPr>
          <w:rFonts w:ascii="Arial" w:hAnsi="Arial" w:cs="Arial"/>
          <w:sz w:val="20"/>
          <w:lang w:val="it-IT"/>
        </w:rPr>
        <w:t>Contratto</w:t>
      </w:r>
      <w:r w:rsidRPr="00034F51">
        <w:rPr>
          <w:rFonts w:ascii="Arial" w:hAnsi="Arial" w:cs="Arial"/>
          <w:sz w:val="20"/>
          <w:lang w:val="it-IT"/>
        </w:rPr>
        <w:t>.</w:t>
      </w:r>
    </w:p>
    <w:p w14:paraId="1FE614A6" w14:textId="2361DCFF" w:rsidR="00876DAA" w:rsidRPr="00034F51" w:rsidRDefault="002D7340"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bookmarkStart w:id="47" w:name="_Ref156914776"/>
      <w:bookmarkStart w:id="48" w:name="_Ref129878148"/>
      <w:bookmarkStart w:id="49" w:name="_Ref145848723"/>
      <w:r w:rsidRPr="00034F51">
        <w:rPr>
          <w:rFonts w:ascii="Arial" w:hAnsi="Arial" w:cs="Arial"/>
          <w:bCs/>
          <w:sz w:val="20"/>
          <w:lang w:val="it-IT"/>
        </w:rPr>
        <w:t>Confidenzialità</w:t>
      </w:r>
      <w:bookmarkEnd w:id="47"/>
    </w:p>
    <w:p w14:paraId="10AF1111" w14:textId="4FFBA9A9" w:rsidR="002D7340" w:rsidRPr="00034F51" w:rsidRDefault="002D7340" w:rsidP="000D49B7">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lang w:val="it-IT"/>
        </w:rPr>
      </w:pPr>
      <w:r w:rsidRPr="00034F51">
        <w:rPr>
          <w:rFonts w:ascii="Arial" w:hAnsi="Arial" w:cs="Arial"/>
          <w:sz w:val="20"/>
          <w:lang w:val="it-IT"/>
        </w:rPr>
        <w:t xml:space="preserve">Le Parti si impegnano a mantenere strettamente riservato e a non divulgare, in qualsivoglia forma, </w:t>
      </w:r>
      <w:r w:rsidRPr="00034F51">
        <w:rPr>
          <w:rFonts w:ascii="Arial" w:hAnsi="Arial" w:cs="Arial"/>
          <w:bCs/>
          <w:sz w:val="20"/>
          <w:lang w:val="it-IT"/>
        </w:rPr>
        <w:t>l’esistenza</w:t>
      </w:r>
      <w:r w:rsidRPr="00034F51">
        <w:rPr>
          <w:rFonts w:ascii="Arial" w:hAnsi="Arial" w:cs="Arial"/>
          <w:sz w:val="20"/>
          <w:lang w:val="it-IT"/>
        </w:rPr>
        <w:t xml:space="preserve"> ed il contenuto del presente </w:t>
      </w:r>
      <w:r w:rsidR="00BF7014" w:rsidRPr="00034F51">
        <w:rPr>
          <w:rFonts w:ascii="Arial" w:hAnsi="Arial" w:cs="Arial"/>
          <w:sz w:val="20"/>
          <w:lang w:val="it-IT"/>
        </w:rPr>
        <w:t>Contratto</w:t>
      </w:r>
      <w:r w:rsidRPr="00034F51">
        <w:rPr>
          <w:rFonts w:ascii="Arial" w:hAnsi="Arial" w:cs="Arial"/>
          <w:sz w:val="20"/>
          <w:lang w:val="it-IT"/>
        </w:rPr>
        <w:t xml:space="preserve">, nonché ogni informazione resa nota, per iscritto o oralmente, durante le trattative o l’esecuzione del presente </w:t>
      </w:r>
      <w:r w:rsidR="00BF7014" w:rsidRPr="00034F51">
        <w:rPr>
          <w:rFonts w:ascii="Arial" w:hAnsi="Arial" w:cs="Arial"/>
          <w:sz w:val="20"/>
          <w:lang w:val="it-IT"/>
        </w:rPr>
        <w:t>Contratto</w:t>
      </w:r>
      <w:r w:rsidRPr="00034F51">
        <w:rPr>
          <w:rFonts w:ascii="Arial" w:hAnsi="Arial" w:cs="Arial"/>
          <w:sz w:val="20"/>
          <w:lang w:val="it-IT"/>
        </w:rPr>
        <w:t>.</w:t>
      </w:r>
      <w:bookmarkEnd w:id="48"/>
      <w:r w:rsidRPr="00034F51">
        <w:rPr>
          <w:rFonts w:ascii="Arial" w:hAnsi="Arial" w:cs="Arial"/>
          <w:sz w:val="20"/>
          <w:lang w:val="it-IT"/>
        </w:rPr>
        <w:t xml:space="preserve"> L’obbligo di confidenzialità e riservatezza del present</w:t>
      </w:r>
      <w:r w:rsidR="00876DAA" w:rsidRPr="00034F51">
        <w:rPr>
          <w:rFonts w:ascii="Arial" w:hAnsi="Arial" w:cs="Arial"/>
          <w:sz w:val="20"/>
          <w:lang w:val="it-IT"/>
        </w:rPr>
        <w:t xml:space="preserve">e </w:t>
      </w:r>
      <w:r w:rsidR="000336F6">
        <w:rPr>
          <w:rFonts w:ascii="Arial" w:hAnsi="Arial" w:cs="Arial"/>
          <w:sz w:val="20"/>
          <w:lang w:val="it-IT"/>
        </w:rPr>
        <w:t>paragraf</w:t>
      </w:r>
      <w:r w:rsidR="00AF22A1" w:rsidRPr="00034F51">
        <w:rPr>
          <w:rFonts w:ascii="Arial" w:hAnsi="Arial" w:cs="Arial"/>
          <w:sz w:val="20"/>
          <w:lang w:val="it-IT"/>
        </w:rPr>
        <w:t xml:space="preserve">o </w:t>
      </w:r>
      <w:r w:rsidR="00AF22A1" w:rsidRPr="00034F51">
        <w:rPr>
          <w:rFonts w:ascii="Arial" w:hAnsi="Arial" w:cs="Arial"/>
          <w:sz w:val="20"/>
          <w:lang w:val="it-IT"/>
        </w:rPr>
        <w:fldChar w:fldCharType="begin"/>
      </w:r>
      <w:r w:rsidR="00AF22A1" w:rsidRPr="00034F51">
        <w:rPr>
          <w:rFonts w:ascii="Arial" w:hAnsi="Arial" w:cs="Arial"/>
          <w:sz w:val="20"/>
          <w:lang w:val="it-IT"/>
        </w:rPr>
        <w:instrText xml:space="preserve"> REF _Ref156914776 \r \h </w:instrText>
      </w:r>
      <w:r w:rsidR="00C14535" w:rsidRPr="00034F51">
        <w:rPr>
          <w:rFonts w:ascii="Arial" w:hAnsi="Arial" w:cs="Arial"/>
          <w:sz w:val="20"/>
          <w:lang w:val="it-IT"/>
        </w:rPr>
        <w:instrText xml:space="preserve"> \* MERGEFORMAT </w:instrText>
      </w:r>
      <w:r w:rsidR="00AF22A1" w:rsidRPr="00034F51">
        <w:rPr>
          <w:rFonts w:ascii="Arial" w:hAnsi="Arial" w:cs="Arial"/>
          <w:sz w:val="20"/>
          <w:lang w:val="it-IT"/>
        </w:rPr>
      </w:r>
      <w:r w:rsidR="00AF22A1" w:rsidRPr="00034F51">
        <w:rPr>
          <w:rFonts w:ascii="Arial" w:hAnsi="Arial" w:cs="Arial"/>
          <w:sz w:val="20"/>
          <w:lang w:val="it-IT"/>
        </w:rPr>
        <w:fldChar w:fldCharType="separate"/>
      </w:r>
      <w:r w:rsidR="00F76D2C">
        <w:rPr>
          <w:rFonts w:ascii="Arial" w:hAnsi="Arial" w:cs="Arial"/>
          <w:sz w:val="20"/>
          <w:lang w:val="it-IT"/>
        </w:rPr>
        <w:t>14.8</w:t>
      </w:r>
      <w:r w:rsidR="00AF22A1" w:rsidRPr="00034F51">
        <w:rPr>
          <w:rFonts w:ascii="Arial" w:hAnsi="Arial" w:cs="Arial"/>
          <w:sz w:val="20"/>
          <w:lang w:val="it-IT"/>
        </w:rPr>
        <w:fldChar w:fldCharType="end"/>
      </w:r>
      <w:r w:rsidR="00876DAA" w:rsidRPr="00034F51">
        <w:rPr>
          <w:rFonts w:ascii="Arial" w:hAnsi="Arial" w:cs="Arial"/>
          <w:sz w:val="20"/>
          <w:lang w:val="it-IT"/>
        </w:rPr>
        <w:t xml:space="preserve"> </w:t>
      </w:r>
      <w:r w:rsidRPr="00034F51">
        <w:rPr>
          <w:rFonts w:ascii="Arial" w:hAnsi="Arial" w:cs="Arial"/>
          <w:sz w:val="20"/>
          <w:lang w:val="it-IT"/>
        </w:rPr>
        <w:t>non troveranno applicazione in relazione a (i) le informazioni che, al momento della comunicazione o consegna alle Parti, siano già di pubblico dominio, (ii) le informazioni divenute di pubblico dominio per cause diverse dalla violazione delle Parti agli obblighi previsti nel presente</w:t>
      </w:r>
      <w:r w:rsidR="00876DAA" w:rsidRPr="00034F51">
        <w:rPr>
          <w:rFonts w:ascii="Arial" w:hAnsi="Arial" w:cs="Arial"/>
          <w:sz w:val="20"/>
          <w:lang w:val="it-IT"/>
        </w:rPr>
        <w:t xml:space="preserve"> </w:t>
      </w:r>
      <w:r w:rsidR="000336F6">
        <w:rPr>
          <w:rFonts w:ascii="Arial" w:hAnsi="Arial" w:cs="Arial"/>
          <w:sz w:val="20"/>
          <w:lang w:val="it-IT"/>
        </w:rPr>
        <w:t>paragraf</w:t>
      </w:r>
      <w:r w:rsidR="00876DAA" w:rsidRPr="00034F51">
        <w:rPr>
          <w:rFonts w:ascii="Arial" w:hAnsi="Arial" w:cs="Arial"/>
          <w:sz w:val="20"/>
          <w:lang w:val="it-IT"/>
        </w:rPr>
        <w:t xml:space="preserve">o </w:t>
      </w:r>
      <w:r w:rsidRPr="00034F51">
        <w:rPr>
          <w:rFonts w:ascii="Arial" w:hAnsi="Arial" w:cs="Arial"/>
          <w:sz w:val="20"/>
          <w:lang w:val="it-IT"/>
        </w:rPr>
        <w:t>e (iii) le informazioni già a conoscenza delle Parti prima che venissero comunicate o fornite a ciascuna di esse</w:t>
      </w:r>
      <w:r w:rsidR="00AB2ED1">
        <w:rPr>
          <w:rFonts w:ascii="Arial" w:hAnsi="Arial" w:cs="Arial"/>
          <w:sz w:val="20"/>
          <w:lang w:val="it-IT"/>
        </w:rPr>
        <w:t xml:space="preserve">; e </w:t>
      </w:r>
      <w:r w:rsidR="00AB2ED1" w:rsidRPr="003F4181">
        <w:rPr>
          <w:rFonts w:ascii="Arial" w:hAnsi="Arial" w:cs="Arial"/>
          <w:sz w:val="20"/>
          <w:lang w:val="it-IT"/>
        </w:rPr>
        <w:t>(iv) le informazioni la cui divulgazione sia imposta dalla legge purché nei limiti strettamente necessari</w:t>
      </w:r>
      <w:r w:rsidR="00AB2ED1">
        <w:rPr>
          <w:rFonts w:ascii="Arial" w:hAnsi="Arial" w:cs="Arial"/>
          <w:sz w:val="20"/>
          <w:lang w:val="it-IT"/>
        </w:rPr>
        <w:t xml:space="preserve"> </w:t>
      </w:r>
      <w:r w:rsidR="003F4181">
        <w:rPr>
          <w:rFonts w:ascii="Arial" w:hAnsi="Arial" w:cs="Arial"/>
          <w:sz w:val="20"/>
          <w:lang w:val="it-IT"/>
        </w:rPr>
        <w:t xml:space="preserve">o comunque sia strettamente necessaria o opportuna ai fini e nel contesto di un Evento di Liquidità. </w:t>
      </w:r>
      <w:r w:rsidRPr="00034F51">
        <w:rPr>
          <w:rFonts w:ascii="Arial" w:hAnsi="Arial" w:cs="Arial"/>
          <w:sz w:val="20"/>
          <w:lang w:val="it-IT"/>
        </w:rPr>
        <w:t>In deroga a quanto precede, la Società sarà libera di effettuare annunci e comunicati stampa in relazione all’operazione qui prevista, fermo restando che il contenuto e la tempistica di detti annunci devono essere preventivamente concordati con l’Investitore.</w:t>
      </w:r>
      <w:bookmarkEnd w:id="49"/>
    </w:p>
    <w:p w14:paraId="0C9CD566" w14:textId="4B222211" w:rsidR="00876DAA" w:rsidRPr="00034F51" w:rsidRDefault="002D7340"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sidRPr="00034F51">
        <w:rPr>
          <w:rFonts w:ascii="Arial" w:hAnsi="Arial" w:cs="Arial"/>
          <w:bCs/>
          <w:sz w:val="20"/>
          <w:lang w:val="it-IT"/>
        </w:rPr>
        <w:t>Spese</w:t>
      </w:r>
    </w:p>
    <w:p w14:paraId="2A76EB0B" w14:textId="6E158C56" w:rsidR="00F86896" w:rsidRPr="00034F51" w:rsidRDefault="002D7340" w:rsidP="000D49B7">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lang w:val="it-IT"/>
        </w:rPr>
      </w:pPr>
      <w:r w:rsidRPr="00034F51">
        <w:rPr>
          <w:rFonts w:ascii="Arial" w:hAnsi="Arial" w:cs="Arial"/>
          <w:sz w:val="20"/>
          <w:lang w:val="it-IT"/>
        </w:rPr>
        <w:t xml:space="preserve">La </w:t>
      </w:r>
      <w:r w:rsidRPr="00034F51">
        <w:rPr>
          <w:rFonts w:ascii="Arial" w:hAnsi="Arial" w:cs="Arial"/>
          <w:bCs/>
          <w:sz w:val="20"/>
          <w:lang w:val="it-IT"/>
        </w:rPr>
        <w:t>Società</w:t>
      </w:r>
      <w:r w:rsidRPr="00034F51">
        <w:rPr>
          <w:rFonts w:ascii="Arial" w:hAnsi="Arial" w:cs="Arial"/>
          <w:sz w:val="20"/>
          <w:lang w:val="it-IT"/>
        </w:rPr>
        <w:t xml:space="preserve"> si impegna a sostenere tutti i costi, spese ed imposte connesse alle operazioni societarie e notarili poste in essere ai sensi del presente </w:t>
      </w:r>
      <w:r w:rsidR="00876DAA" w:rsidRPr="00034F51">
        <w:rPr>
          <w:rFonts w:ascii="Arial" w:hAnsi="Arial" w:cs="Arial"/>
          <w:sz w:val="20"/>
          <w:lang w:val="it-IT"/>
        </w:rPr>
        <w:t>Contratto</w:t>
      </w:r>
      <w:r w:rsidRPr="00034F51">
        <w:rPr>
          <w:rFonts w:ascii="Arial" w:hAnsi="Arial" w:cs="Arial"/>
          <w:sz w:val="20"/>
          <w:lang w:val="it-IT"/>
        </w:rPr>
        <w:t>, ivi incluse quelle relative all’emissione dell</w:t>
      </w:r>
      <w:r w:rsidR="003D5E82">
        <w:rPr>
          <w:rFonts w:ascii="Arial" w:hAnsi="Arial" w:cs="Arial"/>
          <w:sz w:val="20"/>
          <w:lang w:val="it-IT"/>
        </w:rPr>
        <w:t>a</w:t>
      </w:r>
      <w:r w:rsidRPr="00034F51">
        <w:rPr>
          <w:rFonts w:ascii="Arial" w:hAnsi="Arial" w:cs="Arial"/>
          <w:sz w:val="20"/>
          <w:lang w:val="it-IT"/>
        </w:rPr>
        <w:t xml:space="preserve"> </w:t>
      </w:r>
      <w:r w:rsidR="0039213D">
        <w:rPr>
          <w:rFonts w:ascii="Arial" w:hAnsi="Arial" w:cs="Arial"/>
          <w:sz w:val="20"/>
          <w:lang w:val="it-IT"/>
        </w:rPr>
        <w:t>Partecipazion</w:t>
      </w:r>
      <w:r w:rsidR="003D5E82">
        <w:rPr>
          <w:rFonts w:ascii="Arial" w:hAnsi="Arial" w:cs="Arial"/>
          <w:sz w:val="20"/>
          <w:lang w:val="it-IT"/>
        </w:rPr>
        <w:t>e</w:t>
      </w:r>
      <w:r w:rsidRPr="00034F51">
        <w:rPr>
          <w:rFonts w:ascii="Arial" w:hAnsi="Arial" w:cs="Arial"/>
          <w:sz w:val="20"/>
          <w:lang w:val="it-IT"/>
        </w:rPr>
        <w:t xml:space="preserve"> Investitore. </w:t>
      </w:r>
    </w:p>
    <w:p w14:paraId="272E7977" w14:textId="2C11304E" w:rsidR="002D7340" w:rsidRPr="00034F51" w:rsidRDefault="002D7340" w:rsidP="000D49B7">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lang w:val="it-IT"/>
        </w:rPr>
      </w:pPr>
      <w:r w:rsidRPr="00034F51">
        <w:rPr>
          <w:rFonts w:ascii="Arial" w:hAnsi="Arial" w:cs="Arial"/>
          <w:sz w:val="20"/>
          <w:lang w:val="it-IT"/>
        </w:rPr>
        <w:t xml:space="preserve">L’Investitore sosterrà invece tutti i costi, spese e compensi dei propri legali e consulenti incaricati per </w:t>
      </w:r>
      <w:r w:rsidRPr="00034F51">
        <w:rPr>
          <w:rFonts w:ascii="Arial" w:hAnsi="Arial" w:cs="Arial"/>
          <w:bCs/>
          <w:sz w:val="20"/>
          <w:lang w:val="it-IT"/>
        </w:rPr>
        <w:t>negoziare</w:t>
      </w:r>
      <w:r w:rsidRPr="00034F51">
        <w:rPr>
          <w:rFonts w:ascii="Arial" w:hAnsi="Arial" w:cs="Arial"/>
          <w:sz w:val="20"/>
          <w:lang w:val="it-IT"/>
        </w:rPr>
        <w:t xml:space="preserve">, definire, concludere ed eseguire il presente </w:t>
      </w:r>
      <w:r w:rsidR="00AF22A1" w:rsidRPr="00034F51">
        <w:rPr>
          <w:rFonts w:ascii="Arial" w:hAnsi="Arial" w:cs="Arial"/>
          <w:sz w:val="20"/>
          <w:lang w:val="it-IT"/>
        </w:rPr>
        <w:t>Contratto</w:t>
      </w:r>
      <w:r w:rsidRPr="00034F51">
        <w:rPr>
          <w:rFonts w:ascii="Arial" w:hAnsi="Arial" w:cs="Arial"/>
          <w:sz w:val="20"/>
          <w:lang w:val="it-IT"/>
        </w:rPr>
        <w:t>.</w:t>
      </w:r>
    </w:p>
    <w:p w14:paraId="47AE6232" w14:textId="05339B83" w:rsidR="00876DAA" w:rsidRPr="00034F51" w:rsidRDefault="002D7340"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bookmarkStart w:id="50" w:name="_Ref129877356"/>
      <w:r w:rsidRPr="00034F51">
        <w:rPr>
          <w:rFonts w:ascii="Arial" w:hAnsi="Arial" w:cs="Arial"/>
          <w:bCs/>
          <w:sz w:val="20"/>
          <w:lang w:val="it-IT"/>
        </w:rPr>
        <w:t>Comunicazioni</w:t>
      </w:r>
    </w:p>
    <w:p w14:paraId="3CF69E3A" w14:textId="70A880C7" w:rsidR="002D7340" w:rsidRPr="00034F51" w:rsidRDefault="002D7340" w:rsidP="000D49B7">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lang w:val="it-IT"/>
        </w:rPr>
      </w:pPr>
      <w:r w:rsidRPr="00034F51">
        <w:rPr>
          <w:rFonts w:ascii="Arial" w:hAnsi="Arial" w:cs="Arial"/>
          <w:sz w:val="20"/>
          <w:lang w:val="it-IT"/>
        </w:rPr>
        <w:t xml:space="preserve">Tutte le comunicazioni previste o consentite ai sensi del presente </w:t>
      </w:r>
      <w:r w:rsidR="00AF22A1" w:rsidRPr="00034F51">
        <w:rPr>
          <w:rFonts w:ascii="Arial" w:hAnsi="Arial" w:cs="Arial"/>
          <w:sz w:val="20"/>
          <w:lang w:val="it-IT"/>
        </w:rPr>
        <w:t xml:space="preserve">Contratto </w:t>
      </w:r>
      <w:r w:rsidRPr="00034F51">
        <w:rPr>
          <w:rFonts w:ascii="Arial" w:hAnsi="Arial" w:cs="Arial"/>
          <w:sz w:val="20"/>
          <w:lang w:val="it-IT"/>
        </w:rPr>
        <w:t>dovranno essere inviate in forma scritta a mezzo di (i) lettera raccomandata con ricevuta di ritorno oppure (ii) posta elettronica certificata (PEC) o e-mail</w:t>
      </w:r>
      <w:r w:rsidR="00876DAA" w:rsidRPr="00034F51">
        <w:rPr>
          <w:rFonts w:ascii="Arial" w:hAnsi="Arial" w:cs="Arial"/>
          <w:sz w:val="20"/>
          <w:lang w:val="it-IT"/>
        </w:rPr>
        <w:t>, con conferma di lettura</w:t>
      </w:r>
      <w:r w:rsidRPr="00034F51">
        <w:rPr>
          <w:rFonts w:ascii="Arial" w:hAnsi="Arial" w:cs="Arial"/>
          <w:sz w:val="20"/>
          <w:lang w:val="it-IT"/>
        </w:rPr>
        <w:t xml:space="preserve">, ai seguenti indirizzi ove viene eletto domicilio per tutti i di cui al presente </w:t>
      </w:r>
      <w:r w:rsidR="00AF22A1" w:rsidRPr="00034F51">
        <w:rPr>
          <w:rFonts w:ascii="Arial" w:hAnsi="Arial" w:cs="Arial"/>
          <w:sz w:val="20"/>
          <w:lang w:val="it-IT"/>
        </w:rPr>
        <w:t>Contratto</w:t>
      </w:r>
      <w:r w:rsidRPr="00034F51">
        <w:rPr>
          <w:rFonts w:ascii="Arial" w:hAnsi="Arial" w:cs="Arial"/>
          <w:sz w:val="20"/>
          <w:lang w:val="it-IT"/>
        </w:rPr>
        <w:t>:</w:t>
      </w:r>
      <w:bookmarkEnd w:id="50"/>
    </w:p>
    <w:p w14:paraId="5C20E24C" w14:textId="77777777" w:rsidR="002D7340" w:rsidRPr="00034F51" w:rsidRDefault="002D7340" w:rsidP="000D49B7">
      <w:pPr>
        <w:pStyle w:val="Paragrafoelenco"/>
        <w:numPr>
          <w:ilvl w:val="3"/>
          <w:numId w:val="39"/>
        </w:numPr>
        <w:tabs>
          <w:tab w:val="center" w:pos="4592"/>
          <w:tab w:val="left" w:pos="6609"/>
        </w:tabs>
        <w:autoSpaceDE w:val="0"/>
        <w:autoSpaceDN w:val="0"/>
        <w:adjustRightInd w:val="0"/>
        <w:spacing w:line="276" w:lineRule="auto"/>
        <w:ind w:left="1701" w:hanging="425"/>
        <w:jc w:val="both"/>
        <w:rPr>
          <w:rFonts w:ascii="Arial" w:hAnsi="Arial" w:cs="Arial"/>
          <w:sz w:val="20"/>
          <w:lang w:val="it-IT"/>
        </w:rPr>
      </w:pPr>
      <w:r w:rsidRPr="00034F51">
        <w:rPr>
          <w:rFonts w:ascii="Arial" w:hAnsi="Arial" w:cs="Arial"/>
          <w:sz w:val="20"/>
          <w:lang w:val="it-IT"/>
        </w:rPr>
        <w:t>se alla Società:</w:t>
      </w:r>
    </w:p>
    <w:p w14:paraId="74966588" w14:textId="77777777" w:rsidR="002D7340" w:rsidRPr="00034F51" w:rsidRDefault="002D7340"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sidRPr="00034F51">
        <w:rPr>
          <w:rFonts w:ascii="Arial" w:hAnsi="Arial" w:cs="Arial"/>
          <w:sz w:val="20"/>
          <w:lang w:val="it-IT"/>
        </w:rPr>
        <w:lastRenderedPageBreak/>
        <w:t xml:space="preserve">indirizzo: </w:t>
      </w:r>
      <w:r w:rsidRPr="00034F51">
        <w:rPr>
          <w:rFonts w:ascii="Arial" w:hAnsi="Arial" w:cs="Arial"/>
          <w:sz w:val="20"/>
          <w:highlight w:val="yellow"/>
          <w:lang w:val="it-IT"/>
        </w:rPr>
        <w:t>[•]</w:t>
      </w:r>
    </w:p>
    <w:p w14:paraId="48C21023" w14:textId="77777777" w:rsidR="002D7340" w:rsidRPr="00034F51" w:rsidRDefault="002D7340"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sidRPr="00034F51">
        <w:rPr>
          <w:rFonts w:ascii="Arial" w:hAnsi="Arial" w:cs="Arial"/>
          <w:sz w:val="20"/>
          <w:lang w:val="it-IT"/>
        </w:rPr>
        <w:t xml:space="preserve">e-mail: </w:t>
      </w:r>
      <w:r w:rsidRPr="00034F51">
        <w:rPr>
          <w:rFonts w:ascii="Arial" w:hAnsi="Arial" w:cs="Arial"/>
          <w:sz w:val="20"/>
          <w:highlight w:val="yellow"/>
          <w:lang w:val="it-IT"/>
        </w:rPr>
        <w:t>[•]</w:t>
      </w:r>
      <w:r w:rsidRPr="00034F51">
        <w:rPr>
          <w:rFonts w:ascii="Arial" w:hAnsi="Arial" w:cs="Arial"/>
          <w:sz w:val="20"/>
          <w:lang w:val="it-IT"/>
        </w:rPr>
        <w:t xml:space="preserve"> </w:t>
      </w:r>
    </w:p>
    <w:p w14:paraId="57F1E0C3" w14:textId="77777777" w:rsidR="002D7340" w:rsidRPr="00034F51" w:rsidRDefault="002D7340" w:rsidP="000D49B7">
      <w:pPr>
        <w:pStyle w:val="Paragrafoelenco"/>
        <w:tabs>
          <w:tab w:val="center" w:pos="4592"/>
          <w:tab w:val="left" w:pos="6609"/>
        </w:tabs>
        <w:autoSpaceDE w:val="0"/>
        <w:autoSpaceDN w:val="0"/>
        <w:adjustRightInd w:val="0"/>
        <w:spacing w:after="240" w:line="276" w:lineRule="auto"/>
        <w:ind w:left="1701" w:firstLine="0"/>
        <w:contextualSpacing w:val="0"/>
        <w:jc w:val="both"/>
        <w:rPr>
          <w:rFonts w:ascii="Arial" w:hAnsi="Arial" w:cs="Arial"/>
          <w:sz w:val="20"/>
          <w:lang w:val="it-IT"/>
        </w:rPr>
      </w:pPr>
      <w:r w:rsidRPr="00034F51">
        <w:rPr>
          <w:rFonts w:ascii="Arial" w:hAnsi="Arial" w:cs="Arial"/>
          <w:sz w:val="20"/>
          <w:lang w:val="it-IT"/>
        </w:rPr>
        <w:t xml:space="preserve">PEC: </w:t>
      </w:r>
      <w:r w:rsidRPr="00034F51">
        <w:rPr>
          <w:rFonts w:ascii="Arial" w:hAnsi="Arial" w:cs="Arial"/>
          <w:sz w:val="20"/>
          <w:highlight w:val="yellow"/>
          <w:lang w:val="it-IT"/>
        </w:rPr>
        <w:t>[•]</w:t>
      </w:r>
    </w:p>
    <w:p w14:paraId="75486EB4" w14:textId="77777777" w:rsidR="002D7340" w:rsidRPr="00034F51" w:rsidRDefault="002D7340" w:rsidP="000D49B7">
      <w:pPr>
        <w:pStyle w:val="Paragrafoelenco"/>
        <w:numPr>
          <w:ilvl w:val="3"/>
          <w:numId w:val="39"/>
        </w:numPr>
        <w:tabs>
          <w:tab w:val="center" w:pos="4592"/>
          <w:tab w:val="left" w:pos="6609"/>
        </w:tabs>
        <w:autoSpaceDE w:val="0"/>
        <w:autoSpaceDN w:val="0"/>
        <w:adjustRightInd w:val="0"/>
        <w:spacing w:line="276" w:lineRule="auto"/>
        <w:ind w:left="1701" w:hanging="425"/>
        <w:jc w:val="both"/>
        <w:rPr>
          <w:rFonts w:ascii="Arial" w:hAnsi="Arial" w:cs="Arial"/>
          <w:sz w:val="20"/>
          <w:lang w:val="it-IT"/>
        </w:rPr>
      </w:pPr>
      <w:r w:rsidRPr="00034F51">
        <w:rPr>
          <w:rFonts w:ascii="Arial" w:hAnsi="Arial" w:cs="Arial"/>
          <w:sz w:val="20"/>
          <w:lang w:val="it-IT"/>
        </w:rPr>
        <w:t>se all’Investitore:</w:t>
      </w:r>
    </w:p>
    <w:p w14:paraId="76CBF5BC" w14:textId="77777777" w:rsidR="002D7340" w:rsidRPr="00034F51" w:rsidRDefault="002D7340"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sidRPr="00034F51">
        <w:rPr>
          <w:rFonts w:ascii="Arial" w:hAnsi="Arial" w:cs="Arial"/>
          <w:sz w:val="20"/>
          <w:lang w:val="it-IT"/>
        </w:rPr>
        <w:t xml:space="preserve">indirizzo: </w:t>
      </w:r>
      <w:r w:rsidRPr="00034F51">
        <w:rPr>
          <w:rFonts w:ascii="Arial" w:hAnsi="Arial" w:cs="Arial"/>
          <w:sz w:val="20"/>
          <w:highlight w:val="yellow"/>
          <w:lang w:val="it-IT"/>
        </w:rPr>
        <w:t>[•]</w:t>
      </w:r>
    </w:p>
    <w:p w14:paraId="099F215D" w14:textId="77777777" w:rsidR="002D7340" w:rsidRPr="00034F51" w:rsidRDefault="002D7340"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sidRPr="00034F51">
        <w:rPr>
          <w:rFonts w:ascii="Arial" w:hAnsi="Arial" w:cs="Arial"/>
          <w:sz w:val="20"/>
          <w:lang w:val="it-IT"/>
        </w:rPr>
        <w:t xml:space="preserve">e-mail: </w:t>
      </w:r>
      <w:r w:rsidRPr="00034F51">
        <w:rPr>
          <w:rFonts w:ascii="Arial" w:hAnsi="Arial" w:cs="Arial"/>
          <w:sz w:val="20"/>
          <w:highlight w:val="yellow"/>
          <w:lang w:val="it-IT"/>
        </w:rPr>
        <w:t>[•]</w:t>
      </w:r>
      <w:r w:rsidRPr="00034F51">
        <w:rPr>
          <w:rFonts w:ascii="Arial" w:hAnsi="Arial" w:cs="Arial"/>
          <w:sz w:val="20"/>
          <w:lang w:val="it-IT"/>
        </w:rPr>
        <w:t xml:space="preserve"> </w:t>
      </w:r>
    </w:p>
    <w:p w14:paraId="38CFAE33" w14:textId="77777777" w:rsidR="002D7340" w:rsidRPr="00034F51" w:rsidRDefault="002D7340" w:rsidP="000D49B7">
      <w:pPr>
        <w:pStyle w:val="Paragrafoelenco"/>
        <w:tabs>
          <w:tab w:val="center" w:pos="4592"/>
          <w:tab w:val="left" w:pos="6609"/>
        </w:tabs>
        <w:autoSpaceDE w:val="0"/>
        <w:autoSpaceDN w:val="0"/>
        <w:adjustRightInd w:val="0"/>
        <w:spacing w:after="240" w:line="276" w:lineRule="auto"/>
        <w:ind w:left="1701" w:firstLine="0"/>
        <w:contextualSpacing w:val="0"/>
        <w:jc w:val="both"/>
        <w:rPr>
          <w:rFonts w:ascii="Arial" w:hAnsi="Arial" w:cs="Arial"/>
          <w:sz w:val="20"/>
          <w:lang w:val="it-IT"/>
        </w:rPr>
      </w:pPr>
      <w:r w:rsidRPr="00034F51">
        <w:rPr>
          <w:rFonts w:ascii="Arial" w:hAnsi="Arial" w:cs="Arial"/>
          <w:sz w:val="20"/>
          <w:lang w:val="it-IT"/>
        </w:rPr>
        <w:t xml:space="preserve">PEC: </w:t>
      </w:r>
      <w:r w:rsidRPr="00034F51">
        <w:rPr>
          <w:rFonts w:ascii="Arial" w:hAnsi="Arial" w:cs="Arial"/>
          <w:sz w:val="20"/>
          <w:highlight w:val="yellow"/>
          <w:lang w:val="it-IT"/>
        </w:rPr>
        <w:t>[•]</w:t>
      </w:r>
    </w:p>
    <w:p w14:paraId="125AA3F6" w14:textId="77777777" w:rsidR="002D7340" w:rsidRPr="00034F51" w:rsidRDefault="002D7340" w:rsidP="000D49B7">
      <w:pPr>
        <w:pStyle w:val="Paragrafoelenco"/>
        <w:numPr>
          <w:ilvl w:val="3"/>
          <w:numId w:val="39"/>
        </w:numPr>
        <w:tabs>
          <w:tab w:val="center" w:pos="4592"/>
          <w:tab w:val="left" w:pos="6609"/>
        </w:tabs>
        <w:autoSpaceDE w:val="0"/>
        <w:autoSpaceDN w:val="0"/>
        <w:adjustRightInd w:val="0"/>
        <w:spacing w:line="276" w:lineRule="auto"/>
        <w:ind w:left="1701" w:hanging="425"/>
        <w:jc w:val="both"/>
        <w:rPr>
          <w:rFonts w:ascii="Arial" w:hAnsi="Arial" w:cs="Arial"/>
          <w:sz w:val="20"/>
          <w:lang w:val="it-IT"/>
        </w:rPr>
      </w:pPr>
      <w:r w:rsidRPr="00034F51">
        <w:rPr>
          <w:rFonts w:ascii="Arial" w:hAnsi="Arial" w:cs="Arial"/>
          <w:sz w:val="20"/>
          <w:lang w:val="it-IT"/>
        </w:rPr>
        <w:t>se a [</w:t>
      </w:r>
      <w:r w:rsidRPr="00034F51">
        <w:rPr>
          <w:rFonts w:ascii="Arial" w:hAnsi="Arial" w:cs="Arial"/>
          <w:bCs/>
          <w:i/>
          <w:iCs/>
          <w:sz w:val="20"/>
          <w:highlight w:val="yellow"/>
          <w:lang w:val="it-IT"/>
        </w:rPr>
        <w:t>denominazione socio</w:t>
      </w:r>
      <w:r w:rsidRPr="00034F51">
        <w:rPr>
          <w:rFonts w:ascii="Arial" w:hAnsi="Arial" w:cs="Arial"/>
          <w:bCs/>
          <w:i/>
          <w:iCs/>
          <w:sz w:val="20"/>
          <w:lang w:val="it-IT"/>
        </w:rPr>
        <w:t>]</w:t>
      </w:r>
      <w:r w:rsidRPr="00034F51">
        <w:rPr>
          <w:rFonts w:ascii="Arial" w:hAnsi="Arial" w:cs="Arial"/>
          <w:sz w:val="20"/>
          <w:lang w:val="it-IT"/>
        </w:rPr>
        <w:t>:</w:t>
      </w:r>
    </w:p>
    <w:p w14:paraId="3A50C825" w14:textId="77777777" w:rsidR="002D7340" w:rsidRPr="00034F51" w:rsidRDefault="002D7340"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sidRPr="00034F51">
        <w:rPr>
          <w:rFonts w:ascii="Arial" w:hAnsi="Arial" w:cs="Arial"/>
          <w:sz w:val="20"/>
          <w:lang w:val="it-IT"/>
        </w:rPr>
        <w:t xml:space="preserve">indirizzo: </w:t>
      </w:r>
      <w:r w:rsidRPr="00034F51">
        <w:rPr>
          <w:rFonts w:ascii="Arial" w:hAnsi="Arial" w:cs="Arial"/>
          <w:sz w:val="20"/>
          <w:highlight w:val="yellow"/>
          <w:lang w:val="it-IT"/>
        </w:rPr>
        <w:t>[•]</w:t>
      </w:r>
    </w:p>
    <w:p w14:paraId="481AFAA0" w14:textId="77777777" w:rsidR="002D7340" w:rsidRPr="00034F51" w:rsidRDefault="002D7340"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sidRPr="00034F51">
        <w:rPr>
          <w:rFonts w:ascii="Arial" w:hAnsi="Arial" w:cs="Arial"/>
          <w:sz w:val="20"/>
          <w:lang w:val="it-IT"/>
        </w:rPr>
        <w:t xml:space="preserve">e-mail: </w:t>
      </w:r>
      <w:r w:rsidRPr="00034F51">
        <w:rPr>
          <w:rFonts w:ascii="Arial" w:hAnsi="Arial" w:cs="Arial"/>
          <w:sz w:val="20"/>
          <w:highlight w:val="yellow"/>
          <w:lang w:val="it-IT"/>
        </w:rPr>
        <w:t>[•]</w:t>
      </w:r>
      <w:r w:rsidRPr="00034F51">
        <w:rPr>
          <w:rFonts w:ascii="Arial" w:hAnsi="Arial" w:cs="Arial"/>
          <w:sz w:val="20"/>
          <w:lang w:val="it-IT"/>
        </w:rPr>
        <w:t xml:space="preserve"> </w:t>
      </w:r>
    </w:p>
    <w:p w14:paraId="4E0D9508" w14:textId="77777777" w:rsidR="002D7340" w:rsidRPr="00034F51" w:rsidRDefault="002D7340" w:rsidP="000D49B7">
      <w:pPr>
        <w:pStyle w:val="Paragrafoelenco"/>
        <w:tabs>
          <w:tab w:val="center" w:pos="4592"/>
          <w:tab w:val="left" w:pos="6609"/>
        </w:tabs>
        <w:autoSpaceDE w:val="0"/>
        <w:autoSpaceDN w:val="0"/>
        <w:adjustRightInd w:val="0"/>
        <w:spacing w:after="240" w:line="276" w:lineRule="auto"/>
        <w:ind w:left="1701" w:firstLine="0"/>
        <w:contextualSpacing w:val="0"/>
        <w:jc w:val="both"/>
        <w:rPr>
          <w:rFonts w:ascii="Arial" w:hAnsi="Arial" w:cs="Arial"/>
          <w:sz w:val="20"/>
          <w:lang w:val="it-IT"/>
        </w:rPr>
      </w:pPr>
      <w:r w:rsidRPr="00034F51">
        <w:rPr>
          <w:rFonts w:ascii="Arial" w:hAnsi="Arial" w:cs="Arial"/>
          <w:sz w:val="20"/>
          <w:lang w:val="it-IT"/>
        </w:rPr>
        <w:t xml:space="preserve">PEC: </w:t>
      </w:r>
      <w:r w:rsidRPr="00034F51">
        <w:rPr>
          <w:rFonts w:ascii="Arial" w:hAnsi="Arial" w:cs="Arial"/>
          <w:sz w:val="20"/>
          <w:highlight w:val="yellow"/>
          <w:lang w:val="it-IT"/>
        </w:rPr>
        <w:t>[•]</w:t>
      </w:r>
    </w:p>
    <w:p w14:paraId="7A1B23A0" w14:textId="77777777" w:rsidR="002D7340" w:rsidRPr="00034F51" w:rsidRDefault="002D7340" w:rsidP="000D49B7">
      <w:pPr>
        <w:pStyle w:val="Paragrafoelenco"/>
        <w:numPr>
          <w:ilvl w:val="3"/>
          <w:numId w:val="39"/>
        </w:numPr>
        <w:tabs>
          <w:tab w:val="center" w:pos="4592"/>
          <w:tab w:val="left" w:pos="6609"/>
        </w:tabs>
        <w:autoSpaceDE w:val="0"/>
        <w:autoSpaceDN w:val="0"/>
        <w:adjustRightInd w:val="0"/>
        <w:spacing w:line="276" w:lineRule="auto"/>
        <w:ind w:left="1701" w:hanging="425"/>
        <w:jc w:val="both"/>
        <w:rPr>
          <w:rFonts w:ascii="Arial" w:hAnsi="Arial" w:cs="Arial"/>
          <w:sz w:val="20"/>
          <w:lang w:val="it-IT"/>
        </w:rPr>
      </w:pPr>
      <w:r w:rsidRPr="00034F51">
        <w:rPr>
          <w:rFonts w:ascii="Arial" w:hAnsi="Arial" w:cs="Arial"/>
          <w:sz w:val="20"/>
          <w:lang w:val="it-IT"/>
        </w:rPr>
        <w:t>se a [</w:t>
      </w:r>
      <w:r w:rsidRPr="00034F51">
        <w:rPr>
          <w:rFonts w:ascii="Arial" w:hAnsi="Arial" w:cs="Arial"/>
          <w:bCs/>
          <w:i/>
          <w:iCs/>
          <w:sz w:val="20"/>
          <w:highlight w:val="yellow"/>
          <w:lang w:val="it-IT"/>
        </w:rPr>
        <w:t>denominazione socio</w:t>
      </w:r>
      <w:r w:rsidRPr="00034F51">
        <w:rPr>
          <w:rFonts w:ascii="Arial" w:hAnsi="Arial" w:cs="Arial"/>
          <w:bCs/>
          <w:i/>
          <w:iCs/>
          <w:sz w:val="20"/>
          <w:lang w:val="it-IT"/>
        </w:rPr>
        <w:t>]</w:t>
      </w:r>
      <w:r w:rsidRPr="00034F51">
        <w:rPr>
          <w:rFonts w:ascii="Arial" w:hAnsi="Arial" w:cs="Arial"/>
          <w:sz w:val="20"/>
          <w:lang w:val="it-IT"/>
        </w:rPr>
        <w:t>:</w:t>
      </w:r>
    </w:p>
    <w:p w14:paraId="7E32BB84" w14:textId="77777777" w:rsidR="002D7340" w:rsidRPr="00034F51" w:rsidRDefault="002D7340"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sidRPr="00034F51">
        <w:rPr>
          <w:rFonts w:ascii="Arial" w:hAnsi="Arial" w:cs="Arial"/>
          <w:sz w:val="20"/>
          <w:lang w:val="it-IT"/>
        </w:rPr>
        <w:t xml:space="preserve">indirizzo: </w:t>
      </w:r>
      <w:r w:rsidRPr="00034F51">
        <w:rPr>
          <w:rFonts w:ascii="Arial" w:hAnsi="Arial" w:cs="Arial"/>
          <w:sz w:val="20"/>
          <w:highlight w:val="yellow"/>
          <w:lang w:val="it-IT"/>
        </w:rPr>
        <w:t>[•]</w:t>
      </w:r>
    </w:p>
    <w:p w14:paraId="7B50A3AC" w14:textId="77777777" w:rsidR="002D7340" w:rsidRPr="00034F51" w:rsidRDefault="002D7340" w:rsidP="000D49B7">
      <w:pPr>
        <w:pStyle w:val="Paragrafoelenco"/>
        <w:tabs>
          <w:tab w:val="center" w:pos="4592"/>
          <w:tab w:val="left" w:pos="6609"/>
        </w:tabs>
        <w:autoSpaceDE w:val="0"/>
        <w:autoSpaceDN w:val="0"/>
        <w:adjustRightInd w:val="0"/>
        <w:spacing w:line="276" w:lineRule="auto"/>
        <w:ind w:left="1701" w:firstLine="0"/>
        <w:jc w:val="both"/>
        <w:rPr>
          <w:rFonts w:ascii="Arial" w:hAnsi="Arial" w:cs="Arial"/>
          <w:sz w:val="20"/>
          <w:lang w:val="it-IT"/>
        </w:rPr>
      </w:pPr>
      <w:r w:rsidRPr="00034F51">
        <w:rPr>
          <w:rFonts w:ascii="Arial" w:hAnsi="Arial" w:cs="Arial"/>
          <w:sz w:val="20"/>
          <w:lang w:val="it-IT"/>
        </w:rPr>
        <w:t xml:space="preserve">e-mail: </w:t>
      </w:r>
      <w:r w:rsidRPr="00034F51">
        <w:rPr>
          <w:rFonts w:ascii="Arial" w:hAnsi="Arial" w:cs="Arial"/>
          <w:sz w:val="20"/>
          <w:highlight w:val="yellow"/>
          <w:lang w:val="it-IT"/>
        </w:rPr>
        <w:t>[•]</w:t>
      </w:r>
      <w:r w:rsidRPr="00034F51">
        <w:rPr>
          <w:rFonts w:ascii="Arial" w:hAnsi="Arial" w:cs="Arial"/>
          <w:sz w:val="20"/>
          <w:lang w:val="it-IT"/>
        </w:rPr>
        <w:t xml:space="preserve"> </w:t>
      </w:r>
    </w:p>
    <w:p w14:paraId="5FA3ECE7" w14:textId="77777777" w:rsidR="002D7340" w:rsidRPr="00034F51" w:rsidRDefault="002D7340" w:rsidP="000D49B7">
      <w:pPr>
        <w:pStyle w:val="Paragrafoelenco"/>
        <w:tabs>
          <w:tab w:val="center" w:pos="4592"/>
          <w:tab w:val="left" w:pos="6609"/>
        </w:tabs>
        <w:autoSpaceDE w:val="0"/>
        <w:autoSpaceDN w:val="0"/>
        <w:adjustRightInd w:val="0"/>
        <w:spacing w:after="240" w:line="276" w:lineRule="auto"/>
        <w:ind w:left="1701" w:firstLine="0"/>
        <w:contextualSpacing w:val="0"/>
        <w:jc w:val="both"/>
        <w:rPr>
          <w:rFonts w:ascii="Arial" w:hAnsi="Arial" w:cs="Arial"/>
          <w:sz w:val="20"/>
          <w:lang w:val="it-IT"/>
        </w:rPr>
      </w:pPr>
      <w:r w:rsidRPr="00034F51">
        <w:rPr>
          <w:rFonts w:ascii="Arial" w:hAnsi="Arial" w:cs="Arial"/>
          <w:sz w:val="20"/>
          <w:lang w:val="it-IT"/>
        </w:rPr>
        <w:t xml:space="preserve">PEC: </w:t>
      </w:r>
      <w:r w:rsidRPr="00034F51">
        <w:rPr>
          <w:rFonts w:ascii="Arial" w:hAnsi="Arial" w:cs="Arial"/>
          <w:sz w:val="20"/>
          <w:highlight w:val="yellow"/>
          <w:lang w:val="it-IT"/>
        </w:rPr>
        <w:t>[•]</w:t>
      </w:r>
    </w:p>
    <w:p w14:paraId="2EC437A8" w14:textId="1A1489EC" w:rsidR="002D7340" w:rsidRPr="00034F51" w:rsidRDefault="002D7340" w:rsidP="000D49B7">
      <w:pPr>
        <w:pStyle w:val="Paragrafoelenco"/>
        <w:tabs>
          <w:tab w:val="center" w:pos="4592"/>
          <w:tab w:val="left" w:pos="6609"/>
        </w:tabs>
        <w:autoSpaceDE w:val="0"/>
        <w:autoSpaceDN w:val="0"/>
        <w:adjustRightInd w:val="0"/>
        <w:spacing w:after="240" w:line="276" w:lineRule="auto"/>
        <w:ind w:left="1080" w:firstLine="0"/>
        <w:contextualSpacing w:val="0"/>
        <w:jc w:val="both"/>
        <w:rPr>
          <w:rFonts w:ascii="Arial" w:hAnsi="Arial" w:cs="Arial"/>
          <w:sz w:val="20"/>
          <w:lang w:val="it-IT"/>
        </w:rPr>
      </w:pPr>
      <w:r w:rsidRPr="00034F51">
        <w:rPr>
          <w:rFonts w:ascii="Arial" w:hAnsi="Arial" w:cs="Arial"/>
          <w:bCs/>
          <w:sz w:val="20"/>
          <w:lang w:val="it-IT"/>
        </w:rPr>
        <w:t>ovvero</w:t>
      </w:r>
      <w:r w:rsidRPr="00034F51">
        <w:rPr>
          <w:rFonts w:ascii="Arial" w:hAnsi="Arial" w:cs="Arial"/>
          <w:sz w:val="20"/>
          <w:lang w:val="it-IT"/>
        </w:rPr>
        <w:t xml:space="preserve"> al diverso indirizzo che una Parte provvederà a comunicare, successivamente alla conclusione del presente </w:t>
      </w:r>
      <w:r w:rsidR="00E71920" w:rsidRPr="00034F51">
        <w:rPr>
          <w:rFonts w:ascii="Arial" w:hAnsi="Arial" w:cs="Arial"/>
          <w:sz w:val="20"/>
          <w:lang w:val="it-IT"/>
        </w:rPr>
        <w:t>Contratto</w:t>
      </w:r>
      <w:r w:rsidRPr="00034F51">
        <w:rPr>
          <w:rFonts w:ascii="Arial" w:hAnsi="Arial" w:cs="Arial"/>
          <w:sz w:val="20"/>
          <w:lang w:val="it-IT"/>
        </w:rPr>
        <w:t xml:space="preserve">, secondo le modalità di cui al presente </w:t>
      </w:r>
      <w:r w:rsidR="000336F6">
        <w:rPr>
          <w:rFonts w:ascii="Arial" w:hAnsi="Arial" w:cs="Arial"/>
          <w:sz w:val="20"/>
          <w:lang w:val="it-IT"/>
        </w:rPr>
        <w:t>paragraf</w:t>
      </w:r>
      <w:r w:rsidRPr="00034F51">
        <w:rPr>
          <w:rFonts w:ascii="Arial" w:hAnsi="Arial" w:cs="Arial"/>
          <w:sz w:val="20"/>
          <w:lang w:val="it-IT"/>
        </w:rPr>
        <w:t xml:space="preserve">o </w:t>
      </w:r>
      <w:r w:rsidRPr="00034F51">
        <w:rPr>
          <w:rFonts w:ascii="Arial" w:hAnsi="Arial" w:cs="Arial"/>
          <w:sz w:val="20"/>
          <w:lang w:val="it-IT"/>
        </w:rPr>
        <w:fldChar w:fldCharType="begin"/>
      </w:r>
      <w:r w:rsidRPr="00034F51">
        <w:rPr>
          <w:rFonts w:ascii="Arial" w:hAnsi="Arial" w:cs="Arial"/>
          <w:sz w:val="20"/>
          <w:lang w:val="it-IT"/>
        </w:rPr>
        <w:instrText xml:space="preserve"> REF _Ref129877356 \r \h </w:instrText>
      </w:r>
      <w:r w:rsidR="00E71920" w:rsidRPr="00034F51">
        <w:rPr>
          <w:rFonts w:ascii="Arial" w:hAnsi="Arial" w:cs="Arial"/>
          <w:sz w:val="20"/>
          <w:lang w:val="it-IT"/>
        </w:rPr>
        <w:instrText xml:space="preserve"> \* MERGEFORMAT </w:instrText>
      </w:r>
      <w:r w:rsidRPr="00034F51">
        <w:rPr>
          <w:rFonts w:ascii="Arial" w:hAnsi="Arial" w:cs="Arial"/>
          <w:sz w:val="20"/>
          <w:lang w:val="it-IT"/>
        </w:rPr>
      </w:r>
      <w:r w:rsidRPr="00034F51">
        <w:rPr>
          <w:rFonts w:ascii="Arial" w:hAnsi="Arial" w:cs="Arial"/>
          <w:sz w:val="20"/>
          <w:lang w:val="it-IT"/>
        </w:rPr>
        <w:fldChar w:fldCharType="separate"/>
      </w:r>
      <w:r w:rsidR="00F76D2C">
        <w:rPr>
          <w:rFonts w:ascii="Arial" w:hAnsi="Arial" w:cs="Arial"/>
          <w:sz w:val="20"/>
          <w:lang w:val="it-IT"/>
        </w:rPr>
        <w:t>14.10</w:t>
      </w:r>
      <w:r w:rsidRPr="00034F51">
        <w:rPr>
          <w:rFonts w:ascii="Arial" w:hAnsi="Arial" w:cs="Arial"/>
          <w:sz w:val="20"/>
          <w:lang w:val="it-IT"/>
        </w:rPr>
        <w:fldChar w:fldCharType="end"/>
      </w:r>
      <w:r w:rsidRPr="00034F51">
        <w:rPr>
          <w:rFonts w:ascii="Arial" w:hAnsi="Arial" w:cs="Arial"/>
          <w:sz w:val="20"/>
          <w:lang w:val="it-IT"/>
        </w:rPr>
        <w:t xml:space="preserve">. </w:t>
      </w:r>
    </w:p>
    <w:p w14:paraId="1A102E72" w14:textId="2E2D6058" w:rsidR="00876DAA" w:rsidRPr="00034F51" w:rsidRDefault="002D7340" w:rsidP="0020456D">
      <w:pPr>
        <w:pStyle w:val="Paragrafoelenco"/>
        <w:numPr>
          <w:ilvl w:val="1"/>
          <w:numId w:val="31"/>
        </w:numPr>
        <w:autoSpaceDE w:val="0"/>
        <w:autoSpaceDN w:val="0"/>
        <w:adjustRightInd w:val="0"/>
        <w:spacing w:after="240" w:line="276" w:lineRule="auto"/>
        <w:ind w:left="567" w:hanging="573"/>
        <w:contextualSpacing w:val="0"/>
        <w:jc w:val="both"/>
        <w:rPr>
          <w:rFonts w:ascii="Arial" w:hAnsi="Arial" w:cs="Arial"/>
          <w:bCs/>
          <w:sz w:val="20"/>
          <w:lang w:val="it-IT"/>
        </w:rPr>
      </w:pPr>
      <w:r w:rsidRPr="00034F51">
        <w:rPr>
          <w:rFonts w:ascii="Arial" w:hAnsi="Arial" w:cs="Arial"/>
          <w:bCs/>
          <w:sz w:val="20"/>
          <w:lang w:val="it-IT"/>
        </w:rPr>
        <w:t xml:space="preserve">Legge </w:t>
      </w:r>
      <w:r w:rsidR="000D49B7" w:rsidRPr="00034F51">
        <w:rPr>
          <w:rFonts w:ascii="Arial" w:hAnsi="Arial" w:cs="Arial"/>
          <w:bCs/>
          <w:sz w:val="20"/>
          <w:lang w:val="it-IT"/>
        </w:rPr>
        <w:t>a</w:t>
      </w:r>
      <w:r w:rsidRPr="00034F51">
        <w:rPr>
          <w:rFonts w:ascii="Arial" w:hAnsi="Arial" w:cs="Arial"/>
          <w:bCs/>
          <w:sz w:val="20"/>
          <w:lang w:val="it-IT"/>
        </w:rPr>
        <w:t>pplicabile</w:t>
      </w:r>
      <w:r w:rsidR="000D49B7" w:rsidRPr="00034F51">
        <w:rPr>
          <w:rFonts w:ascii="Arial" w:hAnsi="Arial" w:cs="Arial"/>
          <w:bCs/>
          <w:sz w:val="20"/>
          <w:lang w:val="it-IT"/>
        </w:rPr>
        <w:t xml:space="preserve"> e foro competente</w:t>
      </w:r>
    </w:p>
    <w:p w14:paraId="060CAA5A" w14:textId="79D28FE5" w:rsidR="00876DAA" w:rsidRPr="00034F51" w:rsidRDefault="00876DAA" w:rsidP="000D49B7">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lang w:val="it-IT"/>
        </w:rPr>
      </w:pPr>
      <w:bookmarkStart w:id="51" w:name="_Ref82714586"/>
      <w:bookmarkStart w:id="52" w:name="_Ref56356207"/>
      <w:bookmarkStart w:id="53" w:name="_Ref56356541"/>
      <w:bookmarkStart w:id="54" w:name="_Ref130406157"/>
      <w:r w:rsidRPr="00034F51">
        <w:rPr>
          <w:rFonts w:ascii="Arial" w:hAnsi="Arial" w:cs="Arial"/>
          <w:sz w:val="20"/>
          <w:lang w:val="it-IT"/>
        </w:rPr>
        <w:t xml:space="preserve">Il </w:t>
      </w:r>
      <w:r w:rsidRPr="00034F51">
        <w:rPr>
          <w:rFonts w:ascii="Arial" w:hAnsi="Arial" w:cs="Arial"/>
          <w:bCs/>
          <w:sz w:val="20"/>
          <w:lang w:val="it-IT"/>
        </w:rPr>
        <w:t>presente</w:t>
      </w:r>
      <w:r w:rsidRPr="00034F51">
        <w:rPr>
          <w:rFonts w:ascii="Arial" w:hAnsi="Arial" w:cs="Arial"/>
          <w:sz w:val="20"/>
          <w:lang w:val="it-IT"/>
        </w:rPr>
        <w:t xml:space="preserve"> Contratto e i diritti e gli obblighi delle Parti derivanti da o in relazione ad esso saranno </w:t>
      </w:r>
      <w:r w:rsidRPr="00034F51">
        <w:rPr>
          <w:rFonts w:ascii="Arial" w:hAnsi="Arial" w:cs="Arial"/>
          <w:bCs/>
          <w:sz w:val="20"/>
          <w:lang w:val="it-IT"/>
        </w:rPr>
        <w:t>disciplinati</w:t>
      </w:r>
      <w:r w:rsidRPr="00034F51">
        <w:rPr>
          <w:rFonts w:ascii="Arial" w:hAnsi="Arial" w:cs="Arial"/>
          <w:sz w:val="20"/>
          <w:lang w:val="it-IT"/>
        </w:rPr>
        <w:t xml:space="preserve"> e interpretati in conformità alla legge italiana. </w:t>
      </w:r>
    </w:p>
    <w:bookmarkEnd w:id="51"/>
    <w:p w14:paraId="39E03D04" w14:textId="13804F7E" w:rsidR="00C14535" w:rsidRDefault="002D7340" w:rsidP="000D49B7">
      <w:pPr>
        <w:pStyle w:val="Paragrafoelenco"/>
        <w:numPr>
          <w:ilvl w:val="2"/>
          <w:numId w:val="31"/>
        </w:numPr>
        <w:tabs>
          <w:tab w:val="center" w:pos="4592"/>
          <w:tab w:val="left" w:pos="6609"/>
        </w:tabs>
        <w:autoSpaceDE w:val="0"/>
        <w:autoSpaceDN w:val="0"/>
        <w:adjustRightInd w:val="0"/>
        <w:spacing w:after="240" w:line="276" w:lineRule="auto"/>
        <w:contextualSpacing w:val="0"/>
        <w:jc w:val="both"/>
        <w:rPr>
          <w:rFonts w:ascii="Arial" w:hAnsi="Arial" w:cs="Arial"/>
          <w:sz w:val="20"/>
          <w:lang w:val="it-IT"/>
        </w:rPr>
      </w:pPr>
      <w:r w:rsidRPr="00034F51">
        <w:rPr>
          <w:rFonts w:ascii="Arial" w:hAnsi="Arial" w:cs="Arial"/>
          <w:sz w:val="20"/>
          <w:lang w:val="it-IT"/>
        </w:rPr>
        <w:t xml:space="preserve">Per qualsiasi controversia relativa all’interpretazione, conclusione, esecuzione o risoluzione del </w:t>
      </w:r>
      <w:r w:rsidRPr="00034F51">
        <w:rPr>
          <w:rFonts w:ascii="Arial" w:hAnsi="Arial" w:cs="Arial"/>
          <w:bCs/>
          <w:sz w:val="20"/>
          <w:lang w:val="it-IT"/>
        </w:rPr>
        <w:t>presente</w:t>
      </w:r>
      <w:r w:rsidRPr="00034F51">
        <w:rPr>
          <w:rFonts w:ascii="Arial" w:hAnsi="Arial" w:cs="Arial"/>
          <w:sz w:val="20"/>
          <w:lang w:val="it-IT"/>
        </w:rPr>
        <w:t xml:space="preserve"> </w:t>
      </w:r>
      <w:r w:rsidR="00876DAA" w:rsidRPr="00034F51">
        <w:rPr>
          <w:rFonts w:ascii="Arial" w:hAnsi="Arial" w:cs="Arial"/>
          <w:sz w:val="20"/>
          <w:lang w:val="it-IT"/>
        </w:rPr>
        <w:t>Contratto</w:t>
      </w:r>
      <w:r w:rsidRPr="00034F51">
        <w:rPr>
          <w:rFonts w:ascii="Arial" w:hAnsi="Arial" w:cs="Arial"/>
          <w:sz w:val="20"/>
          <w:lang w:val="it-IT"/>
        </w:rPr>
        <w:t xml:space="preserve"> o comunque ad esso relativa sarà esclusivamente competente il Foro di </w:t>
      </w:r>
      <w:r w:rsidRPr="00034F51">
        <w:rPr>
          <w:rFonts w:ascii="Arial" w:hAnsi="Arial" w:cs="Arial"/>
          <w:sz w:val="20"/>
          <w:highlight w:val="yellow"/>
          <w:lang w:val="it-IT"/>
        </w:rPr>
        <w:t>[•]</w:t>
      </w:r>
      <w:r w:rsidRPr="00034F51">
        <w:rPr>
          <w:rFonts w:ascii="Arial" w:hAnsi="Arial" w:cs="Arial"/>
          <w:sz w:val="20"/>
          <w:lang w:val="it-IT"/>
        </w:rPr>
        <w:t>.</w:t>
      </w:r>
      <w:bookmarkEnd w:id="52"/>
      <w:bookmarkEnd w:id="53"/>
      <w:bookmarkEnd w:id="54"/>
      <w:r w:rsidRPr="00034F51">
        <w:rPr>
          <w:rStyle w:val="Rimandonotaapidipagina"/>
          <w:rFonts w:ascii="Arial" w:hAnsi="Arial" w:cs="Arial"/>
          <w:sz w:val="20"/>
          <w:lang w:val="it-IT"/>
        </w:rPr>
        <w:footnoteReference w:id="11"/>
      </w:r>
    </w:p>
    <w:p w14:paraId="3C765CC8" w14:textId="3DFAE397" w:rsidR="00AF1E38" w:rsidRPr="00AF1E38" w:rsidRDefault="00AF1E38" w:rsidP="00AF1E38">
      <w:pPr>
        <w:tabs>
          <w:tab w:val="center" w:pos="4592"/>
          <w:tab w:val="left" w:pos="6609"/>
        </w:tabs>
        <w:autoSpaceDE w:val="0"/>
        <w:autoSpaceDN w:val="0"/>
        <w:adjustRightInd w:val="0"/>
        <w:spacing w:after="240" w:line="276" w:lineRule="auto"/>
        <w:ind w:firstLine="0"/>
        <w:jc w:val="both"/>
        <w:rPr>
          <w:rFonts w:ascii="Arial" w:hAnsi="Arial" w:cs="Arial"/>
          <w:b/>
          <w:bCs/>
          <w:sz w:val="20"/>
          <w:lang w:val="it-IT"/>
        </w:rPr>
      </w:pPr>
    </w:p>
    <w:p w14:paraId="5CF9E435" w14:textId="17D1FAA0" w:rsidR="00AF1E38" w:rsidRDefault="00AF1E38" w:rsidP="00AF1E38">
      <w:pPr>
        <w:tabs>
          <w:tab w:val="center" w:pos="4592"/>
          <w:tab w:val="left" w:pos="6609"/>
        </w:tabs>
        <w:autoSpaceDE w:val="0"/>
        <w:autoSpaceDN w:val="0"/>
        <w:adjustRightInd w:val="0"/>
        <w:spacing w:after="240" w:line="276" w:lineRule="auto"/>
        <w:ind w:firstLine="0"/>
        <w:jc w:val="both"/>
        <w:rPr>
          <w:rFonts w:ascii="Arial" w:hAnsi="Arial" w:cs="Arial"/>
          <w:sz w:val="20"/>
          <w:lang w:val="it-IT"/>
        </w:rPr>
      </w:pPr>
      <w:r w:rsidRPr="00AF1E38">
        <w:rPr>
          <w:rFonts w:ascii="Arial" w:hAnsi="Arial" w:cs="Arial"/>
          <w:b/>
          <w:bCs/>
          <w:sz w:val="20"/>
          <w:lang w:val="it-IT"/>
        </w:rPr>
        <w:t>Allegati</w:t>
      </w:r>
      <w:r>
        <w:rPr>
          <w:rFonts w:ascii="Arial" w:hAnsi="Arial" w:cs="Arial"/>
          <w:sz w:val="20"/>
          <w:lang w:val="it-IT"/>
        </w:rPr>
        <w:t>:</w:t>
      </w:r>
    </w:p>
    <w:p w14:paraId="6AA02EAE" w14:textId="7D584278" w:rsidR="00AF1E38" w:rsidRDefault="00AF1E38" w:rsidP="00AF1E38">
      <w:pPr>
        <w:tabs>
          <w:tab w:val="center" w:pos="4592"/>
          <w:tab w:val="left" w:pos="6609"/>
        </w:tabs>
        <w:autoSpaceDE w:val="0"/>
        <w:autoSpaceDN w:val="0"/>
        <w:adjustRightInd w:val="0"/>
        <w:spacing w:after="240" w:line="276" w:lineRule="auto"/>
        <w:ind w:firstLine="0"/>
        <w:jc w:val="both"/>
        <w:rPr>
          <w:rFonts w:ascii="Arial" w:hAnsi="Arial" w:cs="Arial"/>
          <w:sz w:val="20"/>
          <w:u w:val="single"/>
          <w:lang w:val="it-IT"/>
        </w:rPr>
      </w:pPr>
      <w:r>
        <w:rPr>
          <w:rFonts w:ascii="Arial" w:hAnsi="Arial" w:cs="Arial"/>
          <w:sz w:val="20"/>
          <w:u w:val="single"/>
          <w:lang w:val="it-IT"/>
        </w:rPr>
        <w:t xml:space="preserve">Allegato 1 </w:t>
      </w:r>
      <w:r w:rsidRPr="00034F51">
        <w:rPr>
          <w:rFonts w:ascii="Arial" w:hAnsi="Arial" w:cs="Arial"/>
          <w:bCs/>
          <w:sz w:val="20"/>
          <w:lang w:val="it-IT"/>
        </w:rPr>
        <w:t>(</w:t>
      </w:r>
      <w:r w:rsidRPr="00AF1E38">
        <w:rPr>
          <w:rFonts w:ascii="Arial" w:hAnsi="Arial" w:cs="Arial"/>
          <w:b/>
          <w:sz w:val="20"/>
          <w:lang w:val="it-IT"/>
        </w:rPr>
        <w:t>Modello di Lettera di Adesione</w:t>
      </w:r>
      <w:r w:rsidRPr="00034F51">
        <w:rPr>
          <w:rFonts w:ascii="Arial" w:hAnsi="Arial" w:cs="Arial"/>
          <w:bCs/>
          <w:sz w:val="20"/>
          <w:lang w:val="it-IT"/>
        </w:rPr>
        <w:t>)</w:t>
      </w:r>
      <w:r>
        <w:rPr>
          <w:rFonts w:ascii="Arial" w:hAnsi="Arial" w:cs="Arial"/>
          <w:bCs/>
          <w:sz w:val="20"/>
          <w:lang w:val="it-IT"/>
        </w:rPr>
        <w:t>;</w:t>
      </w:r>
    </w:p>
    <w:p w14:paraId="28F71A81" w14:textId="6D88909B" w:rsidR="00AF1E38" w:rsidRDefault="00AF1E38" w:rsidP="00AF1E38">
      <w:pPr>
        <w:tabs>
          <w:tab w:val="center" w:pos="4592"/>
          <w:tab w:val="left" w:pos="6609"/>
        </w:tabs>
        <w:autoSpaceDE w:val="0"/>
        <w:autoSpaceDN w:val="0"/>
        <w:adjustRightInd w:val="0"/>
        <w:spacing w:after="240" w:line="276" w:lineRule="auto"/>
        <w:ind w:firstLine="0"/>
        <w:jc w:val="both"/>
        <w:rPr>
          <w:rFonts w:ascii="Arial" w:hAnsi="Arial" w:cs="Arial"/>
          <w:sz w:val="20"/>
          <w:lang w:val="it-IT"/>
        </w:rPr>
      </w:pPr>
      <w:r w:rsidRPr="00AF1E38">
        <w:rPr>
          <w:rFonts w:ascii="Arial" w:hAnsi="Arial" w:cs="Arial"/>
          <w:sz w:val="20"/>
          <w:u w:val="single"/>
          <w:lang w:val="it-IT"/>
        </w:rPr>
        <w:t>Allegato</w:t>
      </w:r>
      <w:r>
        <w:rPr>
          <w:rFonts w:ascii="Arial" w:hAnsi="Arial" w:cs="Arial"/>
          <w:sz w:val="20"/>
          <w:u w:val="single"/>
          <w:lang w:val="it-IT"/>
        </w:rPr>
        <w:t xml:space="preserve"> 2</w:t>
      </w:r>
      <w:r w:rsidRPr="00034F51">
        <w:rPr>
          <w:rFonts w:ascii="Arial" w:hAnsi="Arial" w:cs="Arial"/>
          <w:sz w:val="20"/>
          <w:lang w:val="it-IT"/>
        </w:rPr>
        <w:t xml:space="preserve"> (</w:t>
      </w:r>
      <w:r>
        <w:rPr>
          <w:rFonts w:ascii="Arial" w:hAnsi="Arial" w:cs="Arial"/>
          <w:sz w:val="20"/>
          <w:lang w:val="it-IT"/>
        </w:rPr>
        <w:t>"</w:t>
      </w:r>
      <w:r w:rsidRPr="00AF1E38">
        <w:rPr>
          <w:rFonts w:ascii="Arial" w:hAnsi="Arial" w:cs="Arial"/>
          <w:b/>
          <w:bCs/>
          <w:sz w:val="20"/>
          <w:lang w:val="it-IT"/>
        </w:rPr>
        <w:t>Cap table</w:t>
      </w:r>
      <w:r>
        <w:rPr>
          <w:rFonts w:ascii="Arial" w:hAnsi="Arial" w:cs="Arial"/>
          <w:i/>
          <w:iCs/>
          <w:sz w:val="20"/>
          <w:lang w:val="it-IT"/>
        </w:rPr>
        <w:t>"</w:t>
      </w:r>
      <w:r w:rsidRPr="00034F51">
        <w:rPr>
          <w:rFonts w:ascii="Arial" w:hAnsi="Arial" w:cs="Arial"/>
          <w:sz w:val="20"/>
          <w:lang w:val="it-IT"/>
        </w:rPr>
        <w:t>).</w:t>
      </w:r>
    </w:p>
    <w:p w14:paraId="2B208B43" w14:textId="4F567B1F" w:rsidR="00AF1E38" w:rsidRPr="00AF1E38" w:rsidRDefault="00AF1E38" w:rsidP="00AF1E38">
      <w:pPr>
        <w:tabs>
          <w:tab w:val="center" w:pos="4592"/>
          <w:tab w:val="left" w:pos="6609"/>
        </w:tabs>
        <w:autoSpaceDE w:val="0"/>
        <w:autoSpaceDN w:val="0"/>
        <w:adjustRightInd w:val="0"/>
        <w:spacing w:after="240" w:line="276" w:lineRule="auto"/>
        <w:ind w:firstLine="0"/>
        <w:jc w:val="center"/>
        <w:rPr>
          <w:rFonts w:ascii="Arial" w:hAnsi="Arial" w:cs="Arial"/>
          <w:b/>
          <w:bCs/>
          <w:sz w:val="20"/>
          <w:lang w:val="it-IT"/>
        </w:rPr>
      </w:pPr>
      <w:r w:rsidRPr="00AF1E38">
        <w:rPr>
          <w:rFonts w:ascii="Arial" w:hAnsi="Arial" w:cs="Arial"/>
          <w:sz w:val="20"/>
          <w:lang w:val="it-IT"/>
        </w:rPr>
        <w:t>(</w:t>
      </w:r>
      <w:r w:rsidRPr="00AF1E38">
        <w:rPr>
          <w:rFonts w:ascii="Arial" w:hAnsi="Arial" w:cs="Arial"/>
          <w:b/>
          <w:bCs/>
          <w:i/>
          <w:iCs/>
          <w:sz w:val="20"/>
          <w:lang w:val="it-IT"/>
        </w:rPr>
        <w:t>le sottoscrizioni seguono gli allegati</w:t>
      </w:r>
      <w:r w:rsidRPr="00AF1E38">
        <w:rPr>
          <w:rFonts w:ascii="Arial" w:hAnsi="Arial" w:cs="Arial"/>
          <w:sz w:val="20"/>
          <w:lang w:val="it-IT"/>
        </w:rPr>
        <w:t>)</w:t>
      </w:r>
    </w:p>
    <w:sectPr w:rsidR="00AF1E38" w:rsidRPr="00AF1E38" w:rsidSect="007C355C">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2114D" w14:textId="77777777" w:rsidR="007E4532" w:rsidRDefault="007E4532" w:rsidP="00916014">
      <w:r>
        <w:separator/>
      </w:r>
    </w:p>
  </w:endnote>
  <w:endnote w:type="continuationSeparator" w:id="0">
    <w:p w14:paraId="25D08D7F" w14:textId="77777777" w:rsidR="007E4532" w:rsidRDefault="007E4532" w:rsidP="0091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98CF4" w14:textId="77777777" w:rsidR="003A74D2" w:rsidRDefault="003A74D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2599220"/>
      <w:docPartObj>
        <w:docPartGallery w:val="Page Numbers (Bottom of Page)"/>
        <w:docPartUnique/>
      </w:docPartObj>
    </w:sdtPr>
    <w:sdtEndPr>
      <w:rPr>
        <w:rFonts w:ascii="Arial" w:hAnsi="Arial" w:cs="Arial"/>
        <w:noProof/>
        <w:sz w:val="20"/>
        <w:szCs w:val="16"/>
      </w:rPr>
    </w:sdtEndPr>
    <w:sdtContent>
      <w:p w14:paraId="3974C7E0" w14:textId="77777777" w:rsidR="00AF1E38" w:rsidRDefault="00AF1E38" w:rsidP="00AF1E38">
        <w:pPr>
          <w:pStyle w:val="Pidipagina"/>
          <w:ind w:firstLine="0"/>
          <w:jc w:val="center"/>
        </w:pPr>
      </w:p>
      <w:p w14:paraId="40179697" w14:textId="6339BF82" w:rsidR="00AF1E38" w:rsidRPr="00AF1E38" w:rsidRDefault="00AF1E38" w:rsidP="00AF1E38">
        <w:pPr>
          <w:pStyle w:val="Pidipagina"/>
          <w:ind w:firstLine="0"/>
          <w:jc w:val="center"/>
          <w:rPr>
            <w:rFonts w:ascii="Arial" w:hAnsi="Arial" w:cs="Arial"/>
            <w:sz w:val="20"/>
            <w:szCs w:val="16"/>
          </w:rPr>
        </w:pPr>
        <w:r w:rsidRPr="00AF1E38">
          <w:rPr>
            <w:rFonts w:ascii="Arial" w:hAnsi="Arial" w:cs="Arial"/>
            <w:sz w:val="20"/>
            <w:szCs w:val="16"/>
          </w:rPr>
          <w:fldChar w:fldCharType="begin"/>
        </w:r>
        <w:r w:rsidRPr="00AF1E38">
          <w:rPr>
            <w:rFonts w:ascii="Arial" w:hAnsi="Arial" w:cs="Arial"/>
            <w:sz w:val="20"/>
            <w:szCs w:val="16"/>
          </w:rPr>
          <w:instrText xml:space="preserve"> PAGE   \* MERGEFORMAT </w:instrText>
        </w:r>
        <w:r w:rsidRPr="00AF1E38">
          <w:rPr>
            <w:rFonts w:ascii="Arial" w:hAnsi="Arial" w:cs="Arial"/>
            <w:sz w:val="20"/>
            <w:szCs w:val="16"/>
          </w:rPr>
          <w:fldChar w:fldCharType="separate"/>
        </w:r>
        <w:r w:rsidRPr="00AF1E38">
          <w:rPr>
            <w:rFonts w:ascii="Arial" w:hAnsi="Arial" w:cs="Arial"/>
            <w:noProof/>
            <w:sz w:val="20"/>
            <w:szCs w:val="16"/>
          </w:rPr>
          <w:t>2</w:t>
        </w:r>
        <w:r w:rsidRPr="00AF1E38">
          <w:rPr>
            <w:rFonts w:ascii="Arial" w:hAnsi="Arial" w:cs="Arial"/>
            <w:noProof/>
            <w:sz w:val="20"/>
            <w:szCs w:val="16"/>
          </w:rPr>
          <w:fldChar w:fldCharType="end"/>
        </w:r>
      </w:p>
    </w:sdtContent>
  </w:sdt>
  <w:p w14:paraId="063EAB41" w14:textId="77777777" w:rsidR="003A74D2" w:rsidRDefault="003A74D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559D0" w14:textId="77777777" w:rsidR="003A74D2" w:rsidRDefault="003A74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FA8FE" w14:textId="77777777" w:rsidR="007E4532" w:rsidRDefault="007E4532" w:rsidP="00916014">
      <w:r>
        <w:separator/>
      </w:r>
    </w:p>
  </w:footnote>
  <w:footnote w:type="continuationSeparator" w:id="0">
    <w:p w14:paraId="61199F2F" w14:textId="77777777" w:rsidR="007E4532" w:rsidRDefault="007E4532" w:rsidP="00916014">
      <w:r>
        <w:continuationSeparator/>
      </w:r>
    </w:p>
  </w:footnote>
  <w:footnote w:id="1">
    <w:p w14:paraId="3A1996AA" w14:textId="284F6C8E" w:rsidR="008753FE" w:rsidRPr="008753FE" w:rsidRDefault="008753FE" w:rsidP="000D49B7">
      <w:pPr>
        <w:pStyle w:val="Testonotaapidipagina"/>
        <w:spacing w:after="120"/>
        <w:ind w:left="567" w:hanging="567"/>
        <w:jc w:val="both"/>
        <w:rPr>
          <w:lang w:val="it-IT"/>
        </w:rPr>
      </w:pPr>
      <w:r>
        <w:rPr>
          <w:rStyle w:val="Rimandonotaapidipagina"/>
        </w:rPr>
        <w:footnoteRef/>
      </w:r>
      <w:r w:rsidRPr="008753FE">
        <w:rPr>
          <w:lang w:val="it-IT"/>
        </w:rPr>
        <w:t xml:space="preserve"> </w:t>
      </w:r>
      <w:r w:rsidR="000D49B7">
        <w:rPr>
          <w:lang w:val="it-IT"/>
        </w:rPr>
        <w:tab/>
      </w:r>
      <w:r w:rsidRPr="00D1295E">
        <w:rPr>
          <w:lang w:val="it-IT"/>
        </w:rPr>
        <w:t>Si suggerisce di sottoscrivere il Contratto per scambio di corrispondenza.</w:t>
      </w:r>
      <w:r>
        <w:rPr>
          <w:lang w:val="it-IT"/>
        </w:rPr>
        <w:t xml:space="preserve"> In termini generali si </w:t>
      </w:r>
      <w:r w:rsidRPr="000609CD">
        <w:rPr>
          <w:lang w:val="it-IT"/>
        </w:rPr>
        <w:t xml:space="preserve">parla di “atti formati per corrispondenza” per indicare quegli atti </w:t>
      </w:r>
      <w:r>
        <w:rPr>
          <w:lang w:val="it-IT"/>
        </w:rPr>
        <w:t xml:space="preserve">o contratti </w:t>
      </w:r>
      <w:r w:rsidRPr="000609CD">
        <w:rPr>
          <w:lang w:val="it-IT"/>
        </w:rPr>
        <w:t xml:space="preserve">che non sono sottoscritti contestualmente dalle parti, ma sono formati mediante lo scambio </w:t>
      </w:r>
      <w:r>
        <w:rPr>
          <w:lang w:val="it-IT"/>
        </w:rPr>
        <w:t xml:space="preserve">di una </w:t>
      </w:r>
      <w:r w:rsidRPr="000609CD">
        <w:rPr>
          <w:lang w:val="it-IT"/>
        </w:rPr>
        <w:t xml:space="preserve">proposta </w:t>
      </w:r>
      <w:r>
        <w:rPr>
          <w:lang w:val="it-IT"/>
        </w:rPr>
        <w:t xml:space="preserve">contrattuale </w:t>
      </w:r>
      <w:r w:rsidRPr="000609CD">
        <w:rPr>
          <w:lang w:val="it-IT"/>
        </w:rPr>
        <w:t>e dell</w:t>
      </w:r>
      <w:r>
        <w:rPr>
          <w:lang w:val="it-IT"/>
        </w:rPr>
        <w:t xml:space="preserve">a relativa </w:t>
      </w:r>
      <w:r w:rsidRPr="000609CD">
        <w:rPr>
          <w:lang w:val="it-IT"/>
        </w:rPr>
        <w:t>accettazione</w:t>
      </w:r>
      <w:r>
        <w:rPr>
          <w:lang w:val="it-IT"/>
        </w:rPr>
        <w:t>.</w:t>
      </w:r>
    </w:p>
  </w:footnote>
  <w:footnote w:id="2">
    <w:p w14:paraId="51868A5A" w14:textId="0A045364" w:rsidR="008753FE" w:rsidRPr="008753FE" w:rsidRDefault="008753FE" w:rsidP="000D49B7">
      <w:pPr>
        <w:pStyle w:val="Testonotaapidipagina"/>
        <w:spacing w:after="120"/>
        <w:ind w:left="567" w:hanging="567"/>
        <w:jc w:val="both"/>
        <w:rPr>
          <w:lang w:val="it-IT"/>
        </w:rPr>
      </w:pPr>
      <w:r>
        <w:rPr>
          <w:rStyle w:val="Rimandonotaapidipagina"/>
        </w:rPr>
        <w:footnoteRef/>
      </w:r>
      <w:r w:rsidRPr="008753FE">
        <w:rPr>
          <w:lang w:val="it-IT"/>
        </w:rPr>
        <w:t xml:space="preserve"> </w:t>
      </w:r>
      <w:r w:rsidR="000D49B7">
        <w:rPr>
          <w:lang w:val="it-IT"/>
        </w:rPr>
        <w:tab/>
      </w:r>
      <w:r w:rsidRPr="00155F4E">
        <w:rPr>
          <w:lang w:val="it-IT"/>
        </w:rPr>
        <w:t>Se sottoscritto elettronicamente, il Contratto può essere firmato con firma elettronica cd. semplice in quanto ai soli fini della validità del Contratto non è necessario che lo stesso sia sottoscritto con firma elettronica avanzata o firma elettronica qualificata (o digitale)</w:t>
      </w:r>
      <w:r w:rsidRPr="00D1295E">
        <w:rPr>
          <w:lang w:val="it-IT"/>
        </w:rPr>
        <w:t>.</w:t>
      </w:r>
    </w:p>
  </w:footnote>
  <w:footnote w:id="3">
    <w:p w14:paraId="18F0E345" w14:textId="62FFD89A" w:rsidR="00916014" w:rsidRPr="00675A8A" w:rsidRDefault="00916014" w:rsidP="000D49B7">
      <w:pPr>
        <w:pStyle w:val="Testonotaapidipagina"/>
        <w:spacing w:after="120"/>
        <w:ind w:left="567" w:hanging="567"/>
        <w:jc w:val="both"/>
        <w:rPr>
          <w:rFonts w:cs="Arial"/>
          <w:szCs w:val="16"/>
          <w:lang w:val="it-IT"/>
        </w:rPr>
      </w:pPr>
      <w:r w:rsidRPr="00675A8A">
        <w:rPr>
          <w:rStyle w:val="Rimandonotaapidipagina"/>
          <w:rFonts w:cs="Arial"/>
          <w:szCs w:val="16"/>
        </w:rPr>
        <w:footnoteRef/>
      </w:r>
      <w:r>
        <w:rPr>
          <w:rFonts w:cs="Arial"/>
          <w:szCs w:val="16"/>
          <w:lang w:val="it-IT"/>
        </w:rPr>
        <w:t xml:space="preserve"> </w:t>
      </w:r>
      <w:r w:rsidR="000D49B7">
        <w:rPr>
          <w:rFonts w:cs="Arial"/>
          <w:szCs w:val="16"/>
          <w:lang w:val="it-IT"/>
        </w:rPr>
        <w:tab/>
      </w:r>
      <w:r>
        <w:rPr>
          <w:rFonts w:cs="Arial"/>
          <w:szCs w:val="16"/>
          <w:lang w:val="it-IT"/>
        </w:rPr>
        <w:t xml:space="preserve">Se </w:t>
      </w:r>
      <w:r w:rsidRPr="005F7726">
        <w:rPr>
          <w:lang w:val="it-IT"/>
        </w:rPr>
        <w:t>si</w:t>
      </w:r>
      <w:r>
        <w:rPr>
          <w:rFonts w:cs="Arial"/>
          <w:szCs w:val="16"/>
          <w:lang w:val="it-IT"/>
        </w:rPr>
        <w:t xml:space="preserve"> tratta di </w:t>
      </w:r>
      <w:r w:rsidRPr="00675A8A">
        <w:rPr>
          <w:rFonts w:cs="Arial"/>
          <w:szCs w:val="16"/>
          <w:lang w:val="it-IT"/>
        </w:rPr>
        <w:t>start-up innovativa ai sensi dell</w:t>
      </w:r>
      <w:r>
        <w:rPr>
          <w:rFonts w:cs="Arial"/>
          <w:szCs w:val="16"/>
          <w:lang w:val="it-IT"/>
        </w:rPr>
        <w:t>’</w:t>
      </w:r>
      <w:r w:rsidRPr="00675A8A">
        <w:rPr>
          <w:rFonts w:cs="Arial"/>
          <w:szCs w:val="16"/>
          <w:lang w:val="it-IT"/>
        </w:rPr>
        <w:t>art. 25, comma 4, del decreto-legge 179/2012, convertito con legge n</w:t>
      </w:r>
      <w:r>
        <w:rPr>
          <w:rFonts w:cs="Arial"/>
          <w:szCs w:val="16"/>
          <w:lang w:val="it-IT"/>
        </w:rPr>
        <w:t xml:space="preserve">. </w:t>
      </w:r>
      <w:r w:rsidRPr="00675A8A">
        <w:rPr>
          <w:rFonts w:cs="Arial"/>
          <w:szCs w:val="16"/>
          <w:lang w:val="it-IT"/>
        </w:rPr>
        <w:t>221/2012</w:t>
      </w:r>
      <w:r>
        <w:rPr>
          <w:rFonts w:cs="Arial"/>
          <w:szCs w:val="16"/>
          <w:lang w:val="it-IT"/>
        </w:rPr>
        <w:t>, inserire tale specificazione in epigrafe.</w:t>
      </w:r>
    </w:p>
  </w:footnote>
  <w:footnote w:id="4">
    <w:p w14:paraId="6C4B9F10" w14:textId="0C256B68" w:rsidR="00916014" w:rsidRPr="00863804" w:rsidRDefault="00916014" w:rsidP="000D49B7">
      <w:pPr>
        <w:pStyle w:val="Testonotaapidipagina"/>
        <w:spacing w:after="120"/>
        <w:ind w:left="567" w:hanging="567"/>
        <w:jc w:val="both"/>
        <w:rPr>
          <w:rFonts w:cs="Arial"/>
          <w:szCs w:val="16"/>
          <w:lang w:val="it-IT"/>
        </w:rPr>
      </w:pPr>
      <w:r>
        <w:rPr>
          <w:rStyle w:val="Rimandonotaapidipagina"/>
        </w:rPr>
        <w:footnoteRef/>
      </w:r>
      <w:r w:rsidRPr="00AE1080">
        <w:rPr>
          <w:lang w:val="it-IT"/>
        </w:rPr>
        <w:t xml:space="preserve"> </w:t>
      </w:r>
      <w:r w:rsidR="000D49B7">
        <w:rPr>
          <w:lang w:val="it-IT"/>
        </w:rPr>
        <w:tab/>
      </w:r>
      <w:r w:rsidRPr="00B819E0">
        <w:rPr>
          <w:rFonts w:cs="Arial"/>
          <w:szCs w:val="16"/>
          <w:lang w:val="it-IT"/>
        </w:rPr>
        <w:t xml:space="preserve">Ripetere per ciascun </w:t>
      </w:r>
      <w:r>
        <w:rPr>
          <w:rFonts w:cs="Arial"/>
          <w:szCs w:val="16"/>
          <w:lang w:val="it-IT"/>
        </w:rPr>
        <w:t>socio e adeguare nel caso in cui il socio sia una persona giuridica</w:t>
      </w:r>
      <w:r w:rsidRPr="00B819E0">
        <w:rPr>
          <w:rFonts w:cs="Arial"/>
          <w:szCs w:val="16"/>
          <w:lang w:val="it-IT"/>
        </w:rPr>
        <w:t>.</w:t>
      </w:r>
    </w:p>
  </w:footnote>
  <w:footnote w:id="5">
    <w:p w14:paraId="2C221037" w14:textId="129637FF" w:rsidR="00916014" w:rsidRPr="00863804" w:rsidRDefault="00916014" w:rsidP="000D49B7">
      <w:pPr>
        <w:pStyle w:val="Testonotaapidipagina"/>
        <w:spacing w:after="120"/>
        <w:ind w:left="567" w:hanging="567"/>
        <w:jc w:val="both"/>
        <w:rPr>
          <w:rFonts w:cs="Arial"/>
          <w:szCs w:val="16"/>
          <w:lang w:val="it-IT"/>
        </w:rPr>
      </w:pPr>
      <w:r>
        <w:rPr>
          <w:rStyle w:val="Rimandonotaapidipagina"/>
        </w:rPr>
        <w:footnoteRef/>
      </w:r>
      <w:r w:rsidRPr="00AE1080">
        <w:rPr>
          <w:lang w:val="it-IT"/>
        </w:rPr>
        <w:t xml:space="preserve"> </w:t>
      </w:r>
      <w:r w:rsidR="000D49B7">
        <w:rPr>
          <w:lang w:val="it-IT"/>
        </w:rPr>
        <w:tab/>
      </w:r>
      <w:r w:rsidRPr="00B819E0">
        <w:rPr>
          <w:rFonts w:cs="Arial"/>
          <w:szCs w:val="16"/>
          <w:lang w:val="it-IT"/>
        </w:rPr>
        <w:t xml:space="preserve">Ripetere per ciascun </w:t>
      </w:r>
      <w:r>
        <w:rPr>
          <w:rFonts w:cs="Arial"/>
          <w:szCs w:val="16"/>
          <w:lang w:val="it-IT"/>
        </w:rPr>
        <w:t>socio e adeguare nel caso in cui il socio sia una persona giuridica</w:t>
      </w:r>
      <w:r w:rsidRPr="00B819E0">
        <w:rPr>
          <w:rFonts w:cs="Arial"/>
          <w:szCs w:val="16"/>
          <w:lang w:val="it-IT"/>
        </w:rPr>
        <w:t>.</w:t>
      </w:r>
    </w:p>
  </w:footnote>
  <w:footnote w:id="6">
    <w:p w14:paraId="31D4DAEF" w14:textId="27EEE27E" w:rsidR="00916014" w:rsidRPr="0048190F" w:rsidRDefault="00916014" w:rsidP="000D49B7">
      <w:pPr>
        <w:pStyle w:val="Testonotaapidipagina"/>
        <w:spacing w:after="120"/>
        <w:ind w:left="567" w:hanging="567"/>
        <w:jc w:val="both"/>
        <w:rPr>
          <w:lang w:val="it-IT"/>
        </w:rPr>
      </w:pPr>
      <w:r w:rsidRPr="004F11C8">
        <w:rPr>
          <w:rFonts w:cs="Arial"/>
          <w:szCs w:val="16"/>
          <w:vertAlign w:val="superscript"/>
          <w:lang w:val="it-IT"/>
        </w:rPr>
        <w:footnoteRef/>
      </w:r>
      <w:r w:rsidRPr="00EF21B2">
        <w:rPr>
          <w:rFonts w:cs="Arial"/>
          <w:szCs w:val="16"/>
          <w:lang w:val="it-IT"/>
        </w:rPr>
        <w:t xml:space="preserve"> </w:t>
      </w:r>
      <w:r w:rsidR="000D49B7">
        <w:rPr>
          <w:rFonts w:cs="Arial"/>
          <w:szCs w:val="16"/>
          <w:lang w:val="it-IT"/>
        </w:rPr>
        <w:tab/>
      </w:r>
      <w:r w:rsidRPr="0048190F">
        <w:rPr>
          <w:rFonts w:cs="Arial"/>
          <w:szCs w:val="16"/>
          <w:lang w:val="it-IT"/>
        </w:rPr>
        <w:t>Adeguare nel caso in cui l</w:t>
      </w:r>
      <w:r>
        <w:rPr>
          <w:rFonts w:cs="Arial"/>
          <w:szCs w:val="16"/>
          <w:lang w:val="it-IT"/>
        </w:rPr>
        <w:t>’</w:t>
      </w:r>
      <w:r w:rsidRPr="0048190F">
        <w:rPr>
          <w:rFonts w:cs="Arial"/>
          <w:szCs w:val="16"/>
          <w:lang w:val="it-IT"/>
        </w:rPr>
        <w:t>investitore sia una persona fisica.</w:t>
      </w:r>
    </w:p>
  </w:footnote>
  <w:footnote w:id="7">
    <w:p w14:paraId="001144B1" w14:textId="37D28545" w:rsidR="001138FC" w:rsidRPr="0048190F" w:rsidRDefault="001138FC" w:rsidP="000D49B7">
      <w:pPr>
        <w:pStyle w:val="Testonotaapidipagina"/>
        <w:spacing w:after="120"/>
        <w:ind w:left="567" w:hanging="567"/>
        <w:jc w:val="both"/>
        <w:rPr>
          <w:rFonts w:cs="Arial"/>
          <w:szCs w:val="16"/>
          <w:lang w:val="it-IT"/>
        </w:rPr>
      </w:pPr>
      <w:r w:rsidRPr="00E665ED">
        <w:rPr>
          <w:rFonts w:cs="Arial"/>
          <w:szCs w:val="16"/>
          <w:vertAlign w:val="superscript"/>
          <w:lang w:val="it-IT"/>
        </w:rPr>
        <w:footnoteRef/>
      </w:r>
      <w:r w:rsidRPr="00E665ED">
        <w:rPr>
          <w:rFonts w:cs="Arial"/>
          <w:szCs w:val="16"/>
          <w:lang w:val="it-IT"/>
        </w:rPr>
        <w:t xml:space="preserve"> </w:t>
      </w:r>
      <w:r w:rsidR="000D49B7">
        <w:rPr>
          <w:rFonts w:cs="Arial"/>
          <w:szCs w:val="16"/>
          <w:lang w:val="it-IT"/>
        </w:rPr>
        <w:tab/>
      </w:r>
      <w:r w:rsidRPr="0048190F">
        <w:rPr>
          <w:rFonts w:cs="Arial"/>
          <w:szCs w:val="16"/>
          <w:lang w:val="it-IT"/>
        </w:rPr>
        <w:t xml:space="preserve">Si ritiene che un termine congruo sia </w:t>
      </w:r>
      <w:r w:rsidR="00AB2ED1">
        <w:rPr>
          <w:rFonts w:cs="Arial"/>
          <w:szCs w:val="16"/>
          <w:lang w:val="it-IT"/>
        </w:rPr>
        <w:t xml:space="preserve">inferiore o uguale a 18 mesi </w:t>
      </w:r>
      <w:r w:rsidRPr="0048190F">
        <w:rPr>
          <w:rFonts w:cs="Arial"/>
          <w:szCs w:val="16"/>
          <w:lang w:val="it-IT"/>
        </w:rPr>
        <w:t>dalla data di sottoscrizione.</w:t>
      </w:r>
    </w:p>
  </w:footnote>
  <w:footnote w:id="8">
    <w:p w14:paraId="472F6A3F" w14:textId="768516FF" w:rsidR="009F05A6" w:rsidRPr="006C06BD" w:rsidRDefault="009F05A6" w:rsidP="000D49B7">
      <w:pPr>
        <w:pStyle w:val="Testonotaapidipagina"/>
        <w:spacing w:after="120"/>
        <w:ind w:left="567" w:hanging="567"/>
        <w:jc w:val="both"/>
        <w:rPr>
          <w:rFonts w:cs="Arial"/>
          <w:lang w:val="it-IT"/>
        </w:rPr>
      </w:pPr>
      <w:r w:rsidRPr="00352E65">
        <w:rPr>
          <w:rStyle w:val="Rimandonotaapidipagina"/>
          <w:rFonts w:cs="Arial"/>
          <w:szCs w:val="16"/>
        </w:rPr>
        <w:footnoteRef/>
      </w:r>
      <w:r w:rsidRPr="006C06BD">
        <w:rPr>
          <w:rFonts w:cs="Arial"/>
          <w:szCs w:val="16"/>
          <w:lang w:val="it-IT"/>
        </w:rPr>
        <w:t xml:space="preserve"> </w:t>
      </w:r>
      <w:r w:rsidR="000D49B7">
        <w:rPr>
          <w:rFonts w:cs="Arial"/>
          <w:szCs w:val="16"/>
          <w:lang w:val="it-IT"/>
        </w:rPr>
        <w:tab/>
      </w:r>
      <w:r w:rsidRPr="00352E65">
        <w:rPr>
          <w:rFonts w:cs="Arial"/>
          <w:szCs w:val="16"/>
          <w:lang w:val="it-IT"/>
        </w:rPr>
        <w:t>Ove applicabile</w:t>
      </w:r>
      <w:r>
        <w:rPr>
          <w:rFonts w:cs="Arial"/>
          <w:szCs w:val="16"/>
          <w:lang w:val="it-IT"/>
        </w:rPr>
        <w:t>.</w:t>
      </w:r>
    </w:p>
  </w:footnote>
  <w:footnote w:id="9">
    <w:p w14:paraId="076D0526" w14:textId="02A4A550" w:rsidR="003F4181" w:rsidRDefault="003F4181" w:rsidP="003F4181">
      <w:pPr>
        <w:pStyle w:val="Testonotaapidipagina"/>
        <w:ind w:firstLine="0"/>
        <w:rPr>
          <w:lang w:val="it-IT"/>
        </w:rPr>
      </w:pPr>
      <w:r>
        <w:rPr>
          <w:rStyle w:val="Rimandonotaapidipagina"/>
        </w:rPr>
        <w:footnoteRef/>
      </w:r>
      <w:r w:rsidRPr="003F4181">
        <w:rPr>
          <w:lang w:val="it-IT"/>
        </w:rPr>
        <w:t xml:space="preserve">            Verificare in base a </w:t>
      </w:r>
      <w:r>
        <w:rPr>
          <w:lang w:val="it-IT"/>
        </w:rPr>
        <w:t xml:space="preserve">captable societaria. </w:t>
      </w:r>
    </w:p>
    <w:p w14:paraId="0166916F" w14:textId="77777777" w:rsidR="003F4181" w:rsidRPr="003F4181" w:rsidRDefault="003F4181" w:rsidP="003F4181">
      <w:pPr>
        <w:pStyle w:val="Testonotaapidipagina"/>
        <w:ind w:firstLine="0"/>
        <w:rPr>
          <w:lang w:val="it-IT"/>
        </w:rPr>
      </w:pPr>
    </w:p>
  </w:footnote>
  <w:footnote w:id="10">
    <w:p w14:paraId="010BD798" w14:textId="6AD02AF2" w:rsidR="009F05A6" w:rsidRPr="004D4C64" w:rsidRDefault="009F05A6" w:rsidP="000D49B7">
      <w:pPr>
        <w:pStyle w:val="Testonotaapidipagina"/>
        <w:spacing w:after="120"/>
        <w:ind w:left="567" w:hanging="567"/>
        <w:jc w:val="both"/>
        <w:rPr>
          <w:rFonts w:cs="Arial"/>
          <w:szCs w:val="16"/>
          <w:lang w:val="it-IT"/>
        </w:rPr>
      </w:pPr>
      <w:r w:rsidRPr="004D4C64">
        <w:rPr>
          <w:rStyle w:val="Rimandonotaapidipagina"/>
          <w:rFonts w:cs="Arial"/>
          <w:szCs w:val="16"/>
        </w:rPr>
        <w:footnoteRef/>
      </w:r>
      <w:r w:rsidRPr="00C40471">
        <w:rPr>
          <w:rStyle w:val="Rimandonotaapidipagina"/>
          <w:rFonts w:cs="Arial"/>
          <w:szCs w:val="16"/>
          <w:lang w:val="it-IT"/>
        </w:rPr>
        <w:t xml:space="preserve"> </w:t>
      </w:r>
      <w:r w:rsidR="000D49B7">
        <w:rPr>
          <w:rFonts w:cs="Arial"/>
          <w:szCs w:val="16"/>
          <w:lang w:val="it-IT"/>
        </w:rPr>
        <w:tab/>
      </w:r>
      <w:r w:rsidRPr="00675A8A">
        <w:rPr>
          <w:rFonts w:cs="Arial"/>
          <w:szCs w:val="16"/>
          <w:lang w:val="it-IT"/>
        </w:rPr>
        <w:t>Si suggerisce una puntuale descrizione dei diritti di proprietà intellettuale della Società</w:t>
      </w:r>
      <w:r>
        <w:rPr>
          <w:rFonts w:cs="Arial"/>
          <w:szCs w:val="16"/>
          <w:lang w:val="it-IT"/>
        </w:rPr>
        <w:t>, eventualmente anche mediante il rinvio ad uno specifico allegato</w:t>
      </w:r>
      <w:r w:rsidRPr="00675A8A">
        <w:rPr>
          <w:rFonts w:cs="Arial"/>
          <w:szCs w:val="16"/>
          <w:lang w:val="it-IT"/>
        </w:rPr>
        <w:t>.</w:t>
      </w:r>
    </w:p>
  </w:footnote>
  <w:footnote w:id="11">
    <w:p w14:paraId="74D818EE" w14:textId="183A230C" w:rsidR="002D7340" w:rsidRPr="00C40471" w:rsidRDefault="002D7340" w:rsidP="000D49B7">
      <w:pPr>
        <w:pStyle w:val="Testonotaapidipagina"/>
        <w:spacing w:after="120"/>
        <w:ind w:left="567" w:hanging="567"/>
        <w:jc w:val="both"/>
        <w:rPr>
          <w:rStyle w:val="Rimandonotaapidipagina"/>
          <w:lang w:val="it-IT"/>
        </w:rPr>
      </w:pPr>
      <w:r w:rsidRPr="004D4C64">
        <w:rPr>
          <w:rStyle w:val="Rimandonotaapidipagina"/>
          <w:rFonts w:cs="Arial"/>
          <w:szCs w:val="16"/>
        </w:rPr>
        <w:footnoteRef/>
      </w:r>
      <w:r w:rsidRPr="00C40471">
        <w:rPr>
          <w:rStyle w:val="Rimandonotaapidipagina"/>
          <w:rFonts w:cs="Arial"/>
          <w:szCs w:val="16"/>
          <w:lang w:val="it-IT"/>
        </w:rPr>
        <w:t xml:space="preserve"> </w:t>
      </w:r>
      <w:r w:rsidR="005F2772">
        <w:rPr>
          <w:rFonts w:cs="Arial"/>
          <w:szCs w:val="16"/>
          <w:lang w:val="it-IT"/>
        </w:rPr>
        <w:tab/>
      </w:r>
      <w:r w:rsidRPr="004D4C64">
        <w:rPr>
          <w:rFonts w:cs="Arial"/>
          <w:szCs w:val="16"/>
          <w:lang w:val="it-IT"/>
        </w:rPr>
        <w:t>Da completare con foro ritenuto più opportuno.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B38B" w14:textId="77777777" w:rsidR="003A74D2" w:rsidRDefault="003A74D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5E4BA" w14:textId="77777777" w:rsidR="003A74D2" w:rsidRDefault="003A74D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4FDE" w14:textId="77777777" w:rsidR="003A74D2" w:rsidRDefault="003A74D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E90"/>
    <w:multiLevelType w:val="multilevel"/>
    <w:tmpl w:val="ED1C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6741FE"/>
    <w:multiLevelType w:val="hybridMultilevel"/>
    <w:tmpl w:val="3FB466B0"/>
    <w:lvl w:ilvl="0" w:tplc="EE666944">
      <w:start w:val="1"/>
      <w:numFmt w:val="decimal"/>
      <w:lvlText w:val="(%1)"/>
      <w:lvlJc w:val="left"/>
      <w:pPr>
        <w:ind w:left="720" w:hanging="360"/>
      </w:pPr>
      <w:rPr>
        <w:rFonts w:ascii="Arial" w:hAnsi="Arial" w:cs="Times New Roman" w:hint="default"/>
        <w:b w:val="0"/>
        <w:bCs/>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85653"/>
    <w:multiLevelType w:val="multilevel"/>
    <w:tmpl w:val="70248C04"/>
    <w:numStyleLink w:val="LLSchedule"/>
  </w:abstractNum>
  <w:abstractNum w:abstractNumId="3" w15:restartNumberingAfterBreak="0">
    <w:nsid w:val="05065EAC"/>
    <w:multiLevelType w:val="hybridMultilevel"/>
    <w:tmpl w:val="6BC25632"/>
    <w:lvl w:ilvl="0" w:tplc="3F589A82">
      <w:start w:val="1"/>
      <w:numFmt w:val="lowerLetter"/>
      <w:lvlText w:val="%1)"/>
      <w:lvlJc w:val="left"/>
      <w:pPr>
        <w:ind w:left="1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E2F2A"/>
    <w:multiLevelType w:val="multilevel"/>
    <w:tmpl w:val="DF1CD8FE"/>
    <w:styleLink w:val="LLLevel"/>
    <w:lvl w:ilvl="0">
      <w:start w:val="1"/>
      <w:numFmt w:val="decimal"/>
      <w:pStyle w:val="Level1"/>
      <w:lvlText w:val="%1"/>
      <w:lvlJc w:val="left"/>
      <w:pPr>
        <w:tabs>
          <w:tab w:val="num" w:pos="680"/>
        </w:tabs>
        <w:ind w:left="680" w:hanging="680"/>
      </w:pPr>
      <w:rPr>
        <w:rFonts w:hAnsi="Arial" w:cs="Times New Roman"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20"/>
      </w:rPr>
    </w:lvl>
    <w:lvl w:ilvl="4">
      <w:start w:val="1"/>
      <w:numFmt w:val="lowerLetter"/>
      <w:pStyle w:val="Level5"/>
      <w:lvlText w:val="(%5)"/>
      <w:lvlJc w:val="left"/>
      <w:pPr>
        <w:tabs>
          <w:tab w:val="num" w:pos="2722"/>
        </w:tabs>
        <w:ind w:left="2722" w:hanging="681"/>
      </w:pPr>
      <w:rPr>
        <w:rFonts w:hint="default"/>
        <w:sz w:val="20"/>
      </w:rPr>
    </w:lvl>
    <w:lvl w:ilvl="5">
      <w:start w:val="1"/>
      <w:numFmt w:val="upperRoman"/>
      <w:pStyle w:val="Level6"/>
      <w:lvlText w:val="(%6)"/>
      <w:lvlJc w:val="left"/>
      <w:pPr>
        <w:tabs>
          <w:tab w:val="num" w:pos="3402"/>
        </w:tabs>
        <w:ind w:left="3402" w:hanging="680"/>
      </w:pPr>
      <w:rPr>
        <w:rFonts w:hint="default"/>
        <w:sz w:val="20"/>
      </w:rPr>
    </w:lvl>
    <w:lvl w:ilvl="6">
      <w:start w:val="1"/>
      <w:numFmt w:val="none"/>
      <w:pStyle w:val="Level7"/>
      <w:lvlText w:val=""/>
      <w:lvlJc w:val="left"/>
      <w:pPr>
        <w:tabs>
          <w:tab w:val="num" w:pos="3402"/>
        </w:tabs>
        <w:ind w:left="3402" w:hanging="680"/>
      </w:pPr>
      <w:rPr>
        <w:rFonts w:hint="default"/>
      </w:rPr>
    </w:lvl>
    <w:lvl w:ilvl="7">
      <w:start w:val="1"/>
      <w:numFmt w:val="none"/>
      <w:pStyle w:val="Level8"/>
      <w:lvlText w:val=""/>
      <w:lvlJc w:val="left"/>
      <w:pPr>
        <w:tabs>
          <w:tab w:val="num" w:pos="3402"/>
        </w:tabs>
        <w:ind w:left="3402" w:hanging="680"/>
      </w:pPr>
      <w:rPr>
        <w:rFonts w:hint="default"/>
      </w:rPr>
    </w:lvl>
    <w:lvl w:ilvl="8">
      <w:start w:val="1"/>
      <w:numFmt w:val="none"/>
      <w:pStyle w:val="Level9"/>
      <w:lvlText w:val=""/>
      <w:lvlJc w:val="left"/>
      <w:pPr>
        <w:tabs>
          <w:tab w:val="num" w:pos="3402"/>
        </w:tabs>
        <w:ind w:left="3402" w:hanging="680"/>
      </w:pPr>
      <w:rPr>
        <w:rFonts w:hint="default"/>
      </w:rPr>
    </w:lvl>
  </w:abstractNum>
  <w:abstractNum w:abstractNumId="5" w15:restartNumberingAfterBreak="0">
    <w:nsid w:val="0B2668E4"/>
    <w:multiLevelType w:val="multilevel"/>
    <w:tmpl w:val="DF1CD8FE"/>
    <w:numStyleLink w:val="LLLevel"/>
  </w:abstractNum>
  <w:abstractNum w:abstractNumId="6" w15:restartNumberingAfterBreak="0">
    <w:nsid w:val="0B6844BF"/>
    <w:multiLevelType w:val="multilevel"/>
    <w:tmpl w:val="34B09960"/>
    <w:lvl w:ilvl="0">
      <w:start w:val="9"/>
      <w:numFmt w:val="decimal"/>
      <w:lvlText w:val="%1"/>
      <w:lvlJc w:val="left"/>
      <w:pPr>
        <w:ind w:left="450" w:hanging="450"/>
      </w:pPr>
      <w:rPr>
        <w:rFonts w:ascii="Arial" w:hAnsi="Arial" w:hint="default"/>
        <w:sz w:val="20"/>
      </w:rPr>
    </w:lvl>
    <w:lvl w:ilvl="1">
      <w:start w:val="1"/>
      <w:numFmt w:val="decimal"/>
      <w:lvlText w:val="%1.%2"/>
      <w:lvlJc w:val="left"/>
      <w:pPr>
        <w:ind w:left="790" w:hanging="450"/>
      </w:pPr>
      <w:rPr>
        <w:rFonts w:ascii="Arial" w:hAnsi="Arial" w:hint="default"/>
        <w:sz w:val="20"/>
      </w:rPr>
    </w:lvl>
    <w:lvl w:ilvl="2">
      <w:start w:val="1"/>
      <w:numFmt w:val="decimal"/>
      <w:lvlText w:val="%1.%2.%3"/>
      <w:lvlJc w:val="left"/>
      <w:pPr>
        <w:ind w:left="1400" w:hanging="720"/>
      </w:pPr>
      <w:rPr>
        <w:rFonts w:ascii="Arial" w:hAnsi="Arial" w:hint="default"/>
        <w:sz w:val="20"/>
      </w:rPr>
    </w:lvl>
    <w:lvl w:ilvl="3">
      <w:start w:val="1"/>
      <w:numFmt w:val="decimal"/>
      <w:lvlText w:val="%1.%2.%3.%4"/>
      <w:lvlJc w:val="left"/>
      <w:pPr>
        <w:ind w:left="1740" w:hanging="720"/>
      </w:pPr>
      <w:rPr>
        <w:rFonts w:ascii="Arial" w:hAnsi="Arial" w:hint="default"/>
        <w:sz w:val="20"/>
      </w:rPr>
    </w:lvl>
    <w:lvl w:ilvl="4">
      <w:start w:val="1"/>
      <w:numFmt w:val="decimal"/>
      <w:lvlText w:val="%1.%2.%3.%4.%5"/>
      <w:lvlJc w:val="left"/>
      <w:pPr>
        <w:ind w:left="2440" w:hanging="1080"/>
      </w:pPr>
      <w:rPr>
        <w:rFonts w:ascii="Arial" w:hAnsi="Arial" w:hint="default"/>
        <w:sz w:val="20"/>
      </w:rPr>
    </w:lvl>
    <w:lvl w:ilvl="5">
      <w:start w:val="1"/>
      <w:numFmt w:val="decimal"/>
      <w:lvlText w:val="%1.%2.%3.%4.%5.%6"/>
      <w:lvlJc w:val="left"/>
      <w:pPr>
        <w:ind w:left="2780" w:hanging="1080"/>
      </w:pPr>
      <w:rPr>
        <w:rFonts w:ascii="Arial" w:hAnsi="Arial" w:hint="default"/>
        <w:sz w:val="20"/>
      </w:rPr>
    </w:lvl>
    <w:lvl w:ilvl="6">
      <w:start w:val="1"/>
      <w:numFmt w:val="decimal"/>
      <w:lvlText w:val="%1.%2.%3.%4.%5.%6.%7"/>
      <w:lvlJc w:val="left"/>
      <w:pPr>
        <w:ind w:left="3480" w:hanging="1440"/>
      </w:pPr>
      <w:rPr>
        <w:rFonts w:ascii="Arial" w:hAnsi="Arial" w:hint="default"/>
        <w:sz w:val="20"/>
      </w:rPr>
    </w:lvl>
    <w:lvl w:ilvl="7">
      <w:start w:val="1"/>
      <w:numFmt w:val="decimal"/>
      <w:lvlText w:val="%1.%2.%3.%4.%5.%6.%7.%8"/>
      <w:lvlJc w:val="left"/>
      <w:pPr>
        <w:ind w:left="3820" w:hanging="1440"/>
      </w:pPr>
      <w:rPr>
        <w:rFonts w:ascii="Arial" w:hAnsi="Arial" w:hint="default"/>
        <w:sz w:val="20"/>
      </w:rPr>
    </w:lvl>
    <w:lvl w:ilvl="8">
      <w:start w:val="1"/>
      <w:numFmt w:val="decimal"/>
      <w:lvlText w:val="%1.%2.%3.%4.%5.%6.%7.%8.%9"/>
      <w:lvlJc w:val="left"/>
      <w:pPr>
        <w:ind w:left="4520" w:hanging="1800"/>
      </w:pPr>
      <w:rPr>
        <w:rFonts w:ascii="Arial" w:hAnsi="Arial" w:hint="default"/>
        <w:sz w:val="20"/>
      </w:rPr>
    </w:lvl>
  </w:abstractNum>
  <w:abstractNum w:abstractNumId="7" w15:restartNumberingAfterBreak="0">
    <w:nsid w:val="0C2776A1"/>
    <w:multiLevelType w:val="multilevel"/>
    <w:tmpl w:val="6B8A2852"/>
    <w:numStyleLink w:val="LLalpha"/>
  </w:abstractNum>
  <w:abstractNum w:abstractNumId="8" w15:restartNumberingAfterBreak="0">
    <w:nsid w:val="0DE53C6F"/>
    <w:multiLevelType w:val="multilevel"/>
    <w:tmpl w:val="0E04E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97793C"/>
    <w:multiLevelType w:val="hybridMultilevel"/>
    <w:tmpl w:val="A35A5540"/>
    <w:lvl w:ilvl="0" w:tplc="CC1A8AF2">
      <w:start w:val="1"/>
      <w:numFmt w:val="lowerLetter"/>
      <w:lvlText w:val="(%1)"/>
      <w:lvlJc w:val="left"/>
      <w:pPr>
        <w:ind w:left="2101" w:hanging="360"/>
      </w:pPr>
      <w:rPr>
        <w:rFonts w:hint="default"/>
      </w:rPr>
    </w:lvl>
    <w:lvl w:ilvl="1" w:tplc="FF5AD2B2" w:tentative="1">
      <w:start w:val="1"/>
      <w:numFmt w:val="lowerLetter"/>
      <w:lvlText w:val="%2."/>
      <w:lvlJc w:val="left"/>
      <w:pPr>
        <w:ind w:left="2821" w:hanging="360"/>
      </w:pPr>
    </w:lvl>
    <w:lvl w:ilvl="2" w:tplc="AB2A02C2" w:tentative="1">
      <w:start w:val="1"/>
      <w:numFmt w:val="lowerRoman"/>
      <w:lvlText w:val="%3."/>
      <w:lvlJc w:val="right"/>
      <w:pPr>
        <w:ind w:left="3541" w:hanging="180"/>
      </w:pPr>
    </w:lvl>
    <w:lvl w:ilvl="3" w:tplc="043264E6" w:tentative="1">
      <w:start w:val="1"/>
      <w:numFmt w:val="decimal"/>
      <w:lvlText w:val="%4."/>
      <w:lvlJc w:val="left"/>
      <w:pPr>
        <w:ind w:left="4261" w:hanging="360"/>
      </w:pPr>
    </w:lvl>
    <w:lvl w:ilvl="4" w:tplc="5F1403AA" w:tentative="1">
      <w:start w:val="1"/>
      <w:numFmt w:val="lowerLetter"/>
      <w:lvlText w:val="%5."/>
      <w:lvlJc w:val="left"/>
      <w:pPr>
        <w:ind w:left="4981" w:hanging="360"/>
      </w:pPr>
    </w:lvl>
    <w:lvl w:ilvl="5" w:tplc="FBC2DE90" w:tentative="1">
      <w:start w:val="1"/>
      <w:numFmt w:val="lowerRoman"/>
      <w:lvlText w:val="%6."/>
      <w:lvlJc w:val="right"/>
      <w:pPr>
        <w:ind w:left="5701" w:hanging="180"/>
      </w:pPr>
    </w:lvl>
    <w:lvl w:ilvl="6" w:tplc="BE9CF7C0" w:tentative="1">
      <w:start w:val="1"/>
      <w:numFmt w:val="decimal"/>
      <w:lvlText w:val="%7."/>
      <w:lvlJc w:val="left"/>
      <w:pPr>
        <w:ind w:left="6421" w:hanging="360"/>
      </w:pPr>
    </w:lvl>
    <w:lvl w:ilvl="7" w:tplc="433230E0" w:tentative="1">
      <w:start w:val="1"/>
      <w:numFmt w:val="lowerLetter"/>
      <w:lvlText w:val="%8."/>
      <w:lvlJc w:val="left"/>
      <w:pPr>
        <w:ind w:left="7141" w:hanging="360"/>
      </w:pPr>
    </w:lvl>
    <w:lvl w:ilvl="8" w:tplc="79984D26" w:tentative="1">
      <w:start w:val="1"/>
      <w:numFmt w:val="lowerRoman"/>
      <w:lvlText w:val="%9."/>
      <w:lvlJc w:val="right"/>
      <w:pPr>
        <w:ind w:left="7861" w:hanging="180"/>
      </w:pPr>
    </w:lvl>
  </w:abstractNum>
  <w:abstractNum w:abstractNumId="10" w15:restartNumberingAfterBreak="0">
    <w:nsid w:val="11B758FE"/>
    <w:multiLevelType w:val="multilevel"/>
    <w:tmpl w:val="5C56EAE2"/>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792" w:hanging="432"/>
      </w:pPr>
      <w:rPr>
        <w:rFonts w:ascii="Arial" w:hAnsi="Arial" w:cs="Arial" w:hint="default"/>
        <w:b w:val="0"/>
        <w:bCs/>
        <w:sz w:val="20"/>
        <w:szCs w:val="20"/>
      </w:rPr>
    </w:lvl>
    <w:lvl w:ilvl="2">
      <w:start w:val="1"/>
      <w:numFmt w:val="lowerLetter"/>
      <w:lvlText w:val="(%3)"/>
      <w:lvlJc w:val="left"/>
      <w:pPr>
        <w:ind w:left="1080" w:hanging="360"/>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3929BF"/>
    <w:multiLevelType w:val="multilevel"/>
    <w:tmpl w:val="ED1C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2823EE"/>
    <w:multiLevelType w:val="multilevel"/>
    <w:tmpl w:val="08365C80"/>
    <w:lvl w:ilvl="0">
      <w:start w:val="1"/>
      <w:numFmt w:val="decimal"/>
      <w:lvlText w:val="%1."/>
      <w:lvlJc w:val="left"/>
      <w:pPr>
        <w:ind w:left="360" w:hanging="360"/>
      </w:pPr>
      <w:rPr>
        <w:b/>
        <w:bCs/>
      </w:rPr>
    </w:lvl>
    <w:lvl w:ilvl="1">
      <w:start w:val="1"/>
      <w:numFmt w:val="decimal"/>
      <w:lvlText w:val="%1.%2."/>
      <w:lvlJc w:val="left"/>
      <w:pPr>
        <w:ind w:left="792" w:hanging="432"/>
      </w:pPr>
      <w:rPr>
        <w:rFonts w:hint="default"/>
        <w:b w:val="0"/>
        <w:bCs/>
        <w:sz w:val="20"/>
        <w:szCs w:val="20"/>
      </w:rPr>
    </w:lvl>
    <w:lvl w:ilvl="2">
      <w:start w:val="1"/>
      <w:numFmt w:val="decimal"/>
      <w:lvlText w:val="%1.%2.%3."/>
      <w:lvlJc w:val="left"/>
      <w:pPr>
        <w:ind w:left="1224" w:hanging="504"/>
      </w:pPr>
      <w:rPr>
        <w:b w:val="0"/>
        <w:bCs/>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E734A9"/>
    <w:multiLevelType w:val="multilevel"/>
    <w:tmpl w:val="97762054"/>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792" w:hanging="432"/>
      </w:pPr>
      <w:rPr>
        <w:rFonts w:ascii="Arial" w:hAnsi="Arial" w:cs="Arial" w:hint="default"/>
        <w:b w:val="0"/>
        <w:bCs/>
        <w:sz w:val="20"/>
        <w:szCs w:val="20"/>
      </w:rPr>
    </w:lvl>
    <w:lvl w:ilvl="2">
      <w:start w:val="1"/>
      <w:numFmt w:val="lowerLetter"/>
      <w:lvlText w:val="(%3)"/>
      <w:lvlJc w:val="left"/>
      <w:pPr>
        <w:ind w:left="1080" w:hanging="360"/>
      </w:pPr>
      <w:rPr>
        <w:rFonts w:ascii="Arial" w:eastAsia="Times New Roman" w:hAnsi="Arial" w:cs="Arial"/>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316AF0"/>
    <w:multiLevelType w:val="multilevel"/>
    <w:tmpl w:val="5770BC38"/>
    <w:styleLink w:val="LLdoublealpha"/>
    <w:lvl w:ilvl="0">
      <w:start w:val="27"/>
      <w:numFmt w:val="lowerLetter"/>
      <w:pStyle w:val="doublealpha"/>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15" w15:restartNumberingAfterBreak="0">
    <w:nsid w:val="217E2311"/>
    <w:multiLevelType w:val="multilevel"/>
    <w:tmpl w:val="ED1C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DD116B"/>
    <w:multiLevelType w:val="multilevel"/>
    <w:tmpl w:val="0E04E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9B134D"/>
    <w:multiLevelType w:val="multilevel"/>
    <w:tmpl w:val="DC3EFA44"/>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792" w:hanging="432"/>
      </w:pPr>
      <w:rPr>
        <w:rFonts w:ascii="Arial" w:hAnsi="Arial" w:cs="Arial" w:hint="default"/>
        <w:b w:val="0"/>
        <w:bCs/>
        <w:sz w:val="20"/>
        <w:szCs w:val="20"/>
      </w:rPr>
    </w:lvl>
    <w:lvl w:ilvl="2">
      <w:start w:val="1"/>
      <w:numFmt w:val="lowerLetter"/>
      <w:lvlText w:val="(%3)"/>
      <w:lvlJc w:val="left"/>
      <w:pPr>
        <w:ind w:left="1080" w:hanging="360"/>
      </w:pPr>
      <w:rPr>
        <w:rFonts w:ascii="Arial" w:eastAsia="Times New Roman" w:hAnsi="Arial" w:cs="Arial"/>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962510"/>
    <w:multiLevelType w:val="multilevel"/>
    <w:tmpl w:val="ED1C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5F3338"/>
    <w:multiLevelType w:val="multilevel"/>
    <w:tmpl w:val="ED1C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B00773"/>
    <w:multiLevelType w:val="hybridMultilevel"/>
    <w:tmpl w:val="035E870C"/>
    <w:lvl w:ilvl="0" w:tplc="D9E6F09A">
      <w:start w:val="3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5637B4"/>
    <w:multiLevelType w:val="multilevel"/>
    <w:tmpl w:val="5770BC38"/>
    <w:numStyleLink w:val="LLdoublealpha"/>
  </w:abstractNum>
  <w:abstractNum w:abstractNumId="22" w15:restartNumberingAfterBreak="0">
    <w:nsid w:val="36AE025C"/>
    <w:multiLevelType w:val="multilevel"/>
    <w:tmpl w:val="1B0855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870A90"/>
    <w:multiLevelType w:val="multilevel"/>
    <w:tmpl w:val="7AB29E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ascii="Arial" w:hAnsi="Arial" w:cs="Arial" w:hint="default"/>
        <w:sz w:val="20"/>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3C1F11"/>
    <w:multiLevelType w:val="multilevel"/>
    <w:tmpl w:val="773E24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i w:val="0"/>
        <w:iCs w:val="0"/>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FA0D73"/>
    <w:multiLevelType w:val="multilevel"/>
    <w:tmpl w:val="ED1C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FE2095"/>
    <w:multiLevelType w:val="multilevel"/>
    <w:tmpl w:val="CC045348"/>
    <w:lvl w:ilvl="0">
      <w:start w:val="1"/>
      <w:numFmt w:val="decimal"/>
      <w:lvlText w:val="%1."/>
      <w:lvlJc w:val="left"/>
      <w:pPr>
        <w:ind w:left="709" w:hanging="709"/>
      </w:pPr>
      <w:rPr>
        <w:rFonts w:ascii="Arial" w:hAnsi="Arial" w:hint="default"/>
        <w:b w:val="0"/>
        <w:bCs w:val="0"/>
        <w:i w:val="0"/>
        <w:caps w:val="0"/>
        <w:strike w:val="0"/>
        <w:dstrike w:val="0"/>
        <w:vanish w:val="0"/>
        <w:color w:val="auto"/>
        <w:sz w:val="22"/>
        <w:u w:val="none"/>
        <w:vertAlign w:val="baseline"/>
      </w:rPr>
    </w:lvl>
    <w:lvl w:ilvl="1">
      <w:start w:val="1"/>
      <w:numFmt w:val="decimal"/>
      <w:lvlText w:val="%1.%2."/>
      <w:lvlJc w:val="left"/>
      <w:pPr>
        <w:ind w:left="851" w:hanging="709"/>
      </w:pPr>
      <w:rPr>
        <w:rFonts w:ascii="Arial" w:hAnsi="Arial" w:cs="Arial" w:hint="default"/>
        <w:b/>
        <w:i w:val="0"/>
        <w:caps w:val="0"/>
        <w:strike w:val="0"/>
        <w:dstrike w:val="0"/>
        <w:vanish w:val="0"/>
        <w:color w:val="auto"/>
        <w:sz w:val="20"/>
        <w:u w:val="none"/>
        <w:vertAlign w:val="baseline"/>
      </w:rPr>
    </w:lvl>
    <w:lvl w:ilvl="2">
      <w:start w:val="1"/>
      <w:numFmt w:val="decimal"/>
      <w:lvlText w:val="%1.%2.%3."/>
      <w:lvlJc w:val="left"/>
      <w:pPr>
        <w:ind w:left="1702" w:hanging="709"/>
      </w:pPr>
      <w:rPr>
        <w:rFonts w:ascii="Arial" w:hAnsi="Arial" w:cs="Arial" w:hint="default"/>
        <w:b w:val="0"/>
        <w:bCs w:val="0"/>
        <w:i w:val="0"/>
        <w:caps w:val="0"/>
        <w:strike w:val="0"/>
        <w:dstrike w:val="0"/>
        <w:vanish w:val="0"/>
        <w:color w:val="auto"/>
        <w:sz w:val="20"/>
        <w:u w:val="none"/>
        <w:vertAlign w:val="baseline"/>
      </w:rPr>
    </w:lvl>
    <w:lvl w:ilvl="3">
      <w:start w:val="1"/>
      <w:numFmt w:val="lowerLetter"/>
      <w:lvlText w:val="(%4)"/>
      <w:lvlJc w:val="left"/>
      <w:pPr>
        <w:ind w:left="2126" w:hanging="708"/>
      </w:pPr>
      <w:rPr>
        <w:rFonts w:ascii="Arial" w:hAnsi="Arial" w:hint="default"/>
        <w:b w:val="0"/>
        <w:i w:val="0"/>
        <w:caps w:val="0"/>
        <w:strike w:val="0"/>
        <w:dstrike w:val="0"/>
        <w:vanish w:val="0"/>
        <w:color w:val="auto"/>
        <w:sz w:val="20"/>
        <w:u w:val="none"/>
        <w:vertAlign w:val="baseline"/>
      </w:rPr>
    </w:lvl>
    <w:lvl w:ilvl="4">
      <w:start w:val="1"/>
      <w:numFmt w:val="lowerRoman"/>
      <w:lvlText w:val="(%5)"/>
      <w:lvlJc w:val="left"/>
      <w:pPr>
        <w:ind w:left="2835" w:hanging="709"/>
      </w:pPr>
      <w:rPr>
        <w:rFonts w:ascii="Arial" w:hAnsi="Arial" w:hint="default"/>
        <w:b w:val="0"/>
        <w:i w:val="0"/>
        <w:caps w:val="0"/>
        <w:strike w:val="0"/>
        <w:dstrike w:val="0"/>
        <w:vanish w:val="0"/>
        <w:color w:val="auto"/>
        <w:sz w:val="20"/>
        <w:u w:val="none"/>
        <w:vertAlign w:val="baseline"/>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4C2A2ED0"/>
    <w:multiLevelType w:val="multilevel"/>
    <w:tmpl w:val="70248C04"/>
    <w:styleLink w:val="LLSchedule"/>
    <w:lvl w:ilvl="0">
      <w:start w:val="1"/>
      <w:numFmt w:val="decimal"/>
      <w:pStyle w:val="Schedule1"/>
      <w:lvlText w:val="%1"/>
      <w:lvlJc w:val="left"/>
      <w:pPr>
        <w:tabs>
          <w:tab w:val="num" w:pos="680"/>
        </w:tabs>
        <w:ind w:left="680" w:hanging="680"/>
      </w:pPr>
      <w:rPr>
        <w:rFonts w:hAnsi="Arial" w:cs="Times New Roman"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722"/>
        </w:tabs>
        <w:ind w:left="2722" w:hanging="681"/>
      </w:pPr>
      <w:rPr>
        <w:rFonts w:hint="default"/>
      </w:rPr>
    </w:lvl>
    <w:lvl w:ilvl="5">
      <w:start w:val="1"/>
      <w:numFmt w:val="upperRoman"/>
      <w:pStyle w:val="Schedule6"/>
      <w:lvlText w:val="(%6)"/>
      <w:lvlJc w:val="left"/>
      <w:pPr>
        <w:tabs>
          <w:tab w:val="num" w:pos="3402"/>
        </w:tabs>
        <w:ind w:left="3402" w:hanging="680"/>
      </w:pPr>
      <w:rPr>
        <w:rFonts w:hint="default"/>
      </w:rPr>
    </w:lvl>
    <w:lvl w:ilvl="6">
      <w:start w:val="1"/>
      <w:numFmt w:val="none"/>
      <w:lvlRestart w:val="0"/>
      <w:lvlText w:val=""/>
      <w:lvlJc w:val="left"/>
      <w:pPr>
        <w:ind w:left="3402" w:hanging="680"/>
      </w:pPr>
      <w:rPr>
        <w:rFonts w:hint="default"/>
      </w:rPr>
    </w:lvl>
    <w:lvl w:ilvl="7">
      <w:start w:val="1"/>
      <w:numFmt w:val="none"/>
      <w:lvlRestart w:val="0"/>
      <w:lvlText w:val=""/>
      <w:lvlJc w:val="left"/>
      <w:pPr>
        <w:ind w:left="3402" w:hanging="680"/>
      </w:pPr>
      <w:rPr>
        <w:rFonts w:hint="default"/>
      </w:rPr>
    </w:lvl>
    <w:lvl w:ilvl="8">
      <w:start w:val="1"/>
      <w:numFmt w:val="none"/>
      <w:lvlRestart w:val="0"/>
      <w:lvlText w:val=""/>
      <w:lvlJc w:val="left"/>
      <w:pPr>
        <w:ind w:left="3402" w:hanging="680"/>
      </w:pPr>
      <w:rPr>
        <w:rFonts w:hint="default"/>
      </w:rPr>
    </w:lvl>
  </w:abstractNum>
  <w:abstractNum w:abstractNumId="28" w15:restartNumberingAfterBreak="0">
    <w:nsid w:val="4CC30791"/>
    <w:multiLevelType w:val="multilevel"/>
    <w:tmpl w:val="1B0855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FE68D7"/>
    <w:multiLevelType w:val="multilevel"/>
    <w:tmpl w:val="6B8A2852"/>
    <w:styleLink w:val="LLalpha"/>
    <w:lvl w:ilvl="0">
      <w:start w:val="1"/>
      <w:numFmt w:val="lowerLetter"/>
      <w:pStyle w:val="alpha1"/>
      <w:lvlText w:val="(%1)"/>
      <w:lvlJc w:val="left"/>
      <w:pPr>
        <w:tabs>
          <w:tab w:val="num" w:pos="680"/>
        </w:tabs>
        <w:ind w:left="680" w:hanging="680"/>
      </w:pPr>
      <w:rPr>
        <w:rFonts w:hAnsi="Arial" w:cs="Times New Roman" w:hint="default"/>
      </w:rPr>
    </w:lvl>
    <w:lvl w:ilvl="1">
      <w:start w:val="1"/>
      <w:numFmt w:val="lowerLetter"/>
      <w:pStyle w:val="alpha2"/>
      <w:lvlText w:val="(%2)"/>
      <w:lvlJc w:val="left"/>
      <w:pPr>
        <w:tabs>
          <w:tab w:val="num" w:pos="1360"/>
        </w:tabs>
        <w:ind w:left="1360" w:hanging="680"/>
      </w:pPr>
      <w:rPr>
        <w:rFonts w:hint="default"/>
      </w:rPr>
    </w:lvl>
    <w:lvl w:ilvl="2">
      <w:start w:val="1"/>
      <w:numFmt w:val="lowerLetter"/>
      <w:pStyle w:val="alpha3"/>
      <w:lvlText w:val="(%3)"/>
      <w:lvlJc w:val="left"/>
      <w:pPr>
        <w:tabs>
          <w:tab w:val="num" w:pos="2040"/>
        </w:tabs>
        <w:ind w:left="2040" w:hanging="680"/>
      </w:pPr>
      <w:rPr>
        <w:rFonts w:hint="default"/>
      </w:rPr>
    </w:lvl>
    <w:lvl w:ilvl="3">
      <w:start w:val="1"/>
      <w:numFmt w:val="lowerLetter"/>
      <w:pStyle w:val="alpha4"/>
      <w:lvlText w:val="(%4)"/>
      <w:lvlJc w:val="left"/>
      <w:pPr>
        <w:tabs>
          <w:tab w:val="num" w:pos="2722"/>
        </w:tabs>
        <w:ind w:left="2722" w:hanging="682"/>
      </w:pPr>
      <w:rPr>
        <w:rFonts w:hint="default"/>
      </w:rPr>
    </w:lvl>
    <w:lvl w:ilvl="4">
      <w:start w:val="1"/>
      <w:numFmt w:val="lowerLetter"/>
      <w:pStyle w:val="alpha5"/>
      <w:lvlText w:val="(%5)"/>
      <w:lvlJc w:val="left"/>
      <w:pPr>
        <w:tabs>
          <w:tab w:val="num" w:pos="3402"/>
        </w:tabs>
        <w:ind w:left="3402" w:hanging="680"/>
      </w:pPr>
      <w:rPr>
        <w:rFonts w:hint="default"/>
      </w:rPr>
    </w:lvl>
    <w:lvl w:ilvl="5">
      <w:start w:val="1"/>
      <w:numFmt w:val="lowerLetter"/>
      <w:pStyle w:val="alpha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30" w15:restartNumberingAfterBreak="0">
    <w:nsid w:val="52956758"/>
    <w:multiLevelType w:val="multilevel"/>
    <w:tmpl w:val="8408BA5A"/>
    <w:lvl w:ilvl="0">
      <w:start w:val="1"/>
      <w:numFmt w:val="decimal"/>
      <w:lvlText w:val="%1."/>
      <w:lvlJc w:val="left"/>
      <w:pPr>
        <w:ind w:left="360" w:hanging="360"/>
      </w:pPr>
      <w:rPr>
        <w:b/>
        <w:bCs/>
      </w:rPr>
    </w:lvl>
    <w:lvl w:ilvl="1">
      <w:start w:val="1"/>
      <w:numFmt w:val="decimal"/>
      <w:lvlText w:val="%1.%2."/>
      <w:lvlJc w:val="left"/>
      <w:pPr>
        <w:ind w:left="792" w:hanging="432"/>
      </w:pPr>
      <w:rPr>
        <w:rFonts w:hint="default"/>
        <w:b w:val="0"/>
        <w:bCs/>
        <w:sz w:val="20"/>
        <w:szCs w:val="20"/>
      </w:rPr>
    </w:lvl>
    <w:lvl w:ilvl="2">
      <w:start w:val="1"/>
      <w:numFmt w:val="decimal"/>
      <w:lvlText w:val="%1.%2.%3."/>
      <w:lvlJc w:val="left"/>
      <w:pPr>
        <w:ind w:left="1224" w:hanging="504"/>
      </w:pPr>
      <w:rPr>
        <w:b w:val="0"/>
        <w:bCs/>
      </w:rPr>
    </w:lvl>
    <w:lvl w:ilvl="3">
      <w:start w:val="1"/>
      <w:numFmt w:val="lowerLetter"/>
      <w:lvlText w:val="(%4)"/>
      <w:lvlJc w:val="left"/>
      <w:pPr>
        <w:ind w:left="1440" w:hanging="360"/>
      </w:pPr>
      <w:rPr>
        <w:rFonts w:ascii="Arial" w:eastAsia="Times New Roman"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8E4F65"/>
    <w:multiLevelType w:val="multilevel"/>
    <w:tmpl w:val="CC045348"/>
    <w:lvl w:ilvl="0">
      <w:start w:val="1"/>
      <w:numFmt w:val="decimal"/>
      <w:pStyle w:val="Livello1"/>
      <w:lvlText w:val="%1."/>
      <w:lvlJc w:val="left"/>
      <w:pPr>
        <w:ind w:left="709" w:hanging="709"/>
      </w:pPr>
      <w:rPr>
        <w:rFonts w:ascii="Arial" w:hAnsi="Arial" w:hint="default"/>
        <w:b w:val="0"/>
        <w:bCs w:val="0"/>
        <w:i w:val="0"/>
        <w:caps w:val="0"/>
        <w:strike w:val="0"/>
        <w:dstrike w:val="0"/>
        <w:vanish w:val="0"/>
        <w:color w:val="auto"/>
        <w:sz w:val="22"/>
        <w:u w:val="none"/>
        <w:vertAlign w:val="baseline"/>
      </w:rPr>
    </w:lvl>
    <w:lvl w:ilvl="1">
      <w:start w:val="1"/>
      <w:numFmt w:val="decimal"/>
      <w:pStyle w:val="Livello2"/>
      <w:lvlText w:val="%1.%2."/>
      <w:lvlJc w:val="left"/>
      <w:pPr>
        <w:ind w:left="851" w:hanging="709"/>
      </w:pPr>
      <w:rPr>
        <w:rFonts w:ascii="Arial" w:hAnsi="Arial" w:cs="Arial" w:hint="default"/>
        <w:b/>
        <w:i w:val="0"/>
        <w:caps w:val="0"/>
        <w:strike w:val="0"/>
        <w:dstrike w:val="0"/>
        <w:vanish w:val="0"/>
        <w:color w:val="auto"/>
        <w:sz w:val="20"/>
        <w:u w:val="none"/>
        <w:vertAlign w:val="baseline"/>
      </w:rPr>
    </w:lvl>
    <w:lvl w:ilvl="2">
      <w:start w:val="1"/>
      <w:numFmt w:val="decimal"/>
      <w:pStyle w:val="Livello3"/>
      <w:lvlText w:val="%1.%2.%3."/>
      <w:lvlJc w:val="left"/>
      <w:pPr>
        <w:ind w:left="1702" w:hanging="709"/>
      </w:pPr>
      <w:rPr>
        <w:rFonts w:ascii="Arial" w:hAnsi="Arial" w:cs="Arial" w:hint="default"/>
        <w:b w:val="0"/>
        <w:bCs w:val="0"/>
        <w:i w:val="0"/>
        <w:caps w:val="0"/>
        <w:strike w:val="0"/>
        <w:dstrike w:val="0"/>
        <w:vanish w:val="0"/>
        <w:color w:val="auto"/>
        <w:sz w:val="20"/>
        <w:u w:val="none"/>
        <w:vertAlign w:val="baseline"/>
      </w:rPr>
    </w:lvl>
    <w:lvl w:ilvl="3">
      <w:start w:val="1"/>
      <w:numFmt w:val="lowerLetter"/>
      <w:pStyle w:val="Livello4"/>
      <w:lvlText w:val="(%4)"/>
      <w:lvlJc w:val="left"/>
      <w:pPr>
        <w:ind w:left="2126" w:hanging="708"/>
      </w:pPr>
      <w:rPr>
        <w:rFonts w:ascii="Arial" w:hAnsi="Arial" w:hint="default"/>
        <w:b w:val="0"/>
        <w:i w:val="0"/>
        <w:caps w:val="0"/>
        <w:strike w:val="0"/>
        <w:dstrike w:val="0"/>
        <w:vanish w:val="0"/>
        <w:color w:val="auto"/>
        <w:sz w:val="20"/>
        <w:u w:val="none"/>
        <w:vertAlign w:val="baseline"/>
      </w:rPr>
    </w:lvl>
    <w:lvl w:ilvl="4">
      <w:start w:val="1"/>
      <w:numFmt w:val="lowerRoman"/>
      <w:pStyle w:val="Livello5"/>
      <w:lvlText w:val="(%5)"/>
      <w:lvlJc w:val="left"/>
      <w:pPr>
        <w:ind w:left="2835" w:hanging="709"/>
      </w:pPr>
      <w:rPr>
        <w:rFonts w:ascii="Arial" w:hAnsi="Arial" w:hint="default"/>
        <w:b w:val="0"/>
        <w:i w:val="0"/>
        <w:caps w:val="0"/>
        <w:strike w:val="0"/>
        <w:dstrike w:val="0"/>
        <w:vanish w:val="0"/>
        <w:color w:val="auto"/>
        <w:sz w:val="20"/>
        <w:u w:val="none"/>
        <w:vertAlign w:val="baseline"/>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15:restartNumberingAfterBreak="0">
    <w:nsid w:val="5A541CA7"/>
    <w:multiLevelType w:val="multilevel"/>
    <w:tmpl w:val="0E04E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194207"/>
    <w:multiLevelType w:val="multilevel"/>
    <w:tmpl w:val="E3864CA4"/>
    <w:lvl w:ilvl="0">
      <w:start w:val="1"/>
      <w:numFmt w:val="decimal"/>
      <w:suff w:val="nothing"/>
      <w:lvlText w:val="Schedule %1"/>
      <w:lvlJc w:val="left"/>
      <w:pPr>
        <w:ind w:left="0" w:firstLine="0"/>
      </w:pPr>
      <w:rPr>
        <w:rFonts w:ascii="Arial" w:hAnsi="Arial" w:hint="default"/>
        <w:b/>
        <w:i w:val="0"/>
        <w:caps/>
        <w:sz w:val="20"/>
      </w:rPr>
    </w:lvl>
    <w:lvl w:ilvl="1">
      <w:start w:val="1"/>
      <w:numFmt w:val="upperRoman"/>
      <w:suff w:val="nothing"/>
      <w:lvlText w:val="Part %2"/>
      <w:lvlJc w:val="left"/>
      <w:pPr>
        <w:ind w:left="0" w:firstLine="0"/>
      </w:pPr>
      <w:rPr>
        <w:rFonts w:ascii="Arial" w:hAnsi="Arial" w:hint="default"/>
        <w:b/>
        <w:i w:val="0"/>
        <w:caps/>
        <w:sz w:val="20"/>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15:restartNumberingAfterBreak="0">
    <w:nsid w:val="62D55A51"/>
    <w:multiLevelType w:val="multilevel"/>
    <w:tmpl w:val="4920E386"/>
    <w:lvl w:ilvl="0">
      <w:start w:val="10"/>
      <w:numFmt w:val="decimal"/>
      <w:lvlText w:val="%1."/>
      <w:lvlJc w:val="left"/>
      <w:pPr>
        <w:ind w:left="620" w:hanging="620"/>
      </w:pPr>
      <w:rPr>
        <w:rFonts w:hint="default"/>
      </w:rPr>
    </w:lvl>
    <w:lvl w:ilvl="1">
      <w:start w:val="1"/>
      <w:numFmt w:val="decimal"/>
      <w:lvlText w:val="%1.%2."/>
      <w:lvlJc w:val="left"/>
      <w:pPr>
        <w:ind w:left="960" w:hanging="6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5" w15:restartNumberingAfterBreak="0">
    <w:nsid w:val="6AC0280A"/>
    <w:multiLevelType w:val="hybridMultilevel"/>
    <w:tmpl w:val="05C0D9E8"/>
    <w:lvl w:ilvl="0" w:tplc="854AEB9C">
      <w:start w:val="1"/>
      <w:numFmt w:val="bullet"/>
      <w:lvlText w:val=""/>
      <w:lvlJc w:val="left"/>
      <w:pPr>
        <w:ind w:left="1713" w:hanging="360"/>
      </w:pPr>
      <w:rPr>
        <w:rFonts w:ascii="Symbol" w:hAnsi="Symbol" w:hint="default"/>
      </w:rPr>
    </w:lvl>
    <w:lvl w:ilvl="1" w:tplc="4336F1EA" w:tentative="1">
      <w:start w:val="1"/>
      <w:numFmt w:val="bullet"/>
      <w:lvlText w:val="o"/>
      <w:lvlJc w:val="left"/>
      <w:pPr>
        <w:ind w:left="2433" w:hanging="360"/>
      </w:pPr>
      <w:rPr>
        <w:rFonts w:ascii="Courier New" w:hAnsi="Courier New" w:cs="Courier New" w:hint="default"/>
      </w:rPr>
    </w:lvl>
    <w:lvl w:ilvl="2" w:tplc="4BDC9BC2" w:tentative="1">
      <w:start w:val="1"/>
      <w:numFmt w:val="bullet"/>
      <w:lvlText w:val=""/>
      <w:lvlJc w:val="left"/>
      <w:pPr>
        <w:ind w:left="3153" w:hanging="360"/>
      </w:pPr>
      <w:rPr>
        <w:rFonts w:ascii="Wingdings" w:hAnsi="Wingdings" w:hint="default"/>
      </w:rPr>
    </w:lvl>
    <w:lvl w:ilvl="3" w:tplc="0178A7C2" w:tentative="1">
      <w:start w:val="1"/>
      <w:numFmt w:val="bullet"/>
      <w:lvlText w:val=""/>
      <w:lvlJc w:val="left"/>
      <w:pPr>
        <w:ind w:left="3873" w:hanging="360"/>
      </w:pPr>
      <w:rPr>
        <w:rFonts w:ascii="Symbol" w:hAnsi="Symbol" w:hint="default"/>
      </w:rPr>
    </w:lvl>
    <w:lvl w:ilvl="4" w:tplc="6938F6F0" w:tentative="1">
      <w:start w:val="1"/>
      <w:numFmt w:val="bullet"/>
      <w:lvlText w:val="o"/>
      <w:lvlJc w:val="left"/>
      <w:pPr>
        <w:ind w:left="4593" w:hanging="360"/>
      </w:pPr>
      <w:rPr>
        <w:rFonts w:ascii="Courier New" w:hAnsi="Courier New" w:cs="Courier New" w:hint="default"/>
      </w:rPr>
    </w:lvl>
    <w:lvl w:ilvl="5" w:tplc="114CD83C" w:tentative="1">
      <w:start w:val="1"/>
      <w:numFmt w:val="bullet"/>
      <w:lvlText w:val=""/>
      <w:lvlJc w:val="left"/>
      <w:pPr>
        <w:ind w:left="5313" w:hanging="360"/>
      </w:pPr>
      <w:rPr>
        <w:rFonts w:ascii="Wingdings" w:hAnsi="Wingdings" w:hint="default"/>
      </w:rPr>
    </w:lvl>
    <w:lvl w:ilvl="6" w:tplc="2FF29F08" w:tentative="1">
      <w:start w:val="1"/>
      <w:numFmt w:val="bullet"/>
      <w:lvlText w:val=""/>
      <w:lvlJc w:val="left"/>
      <w:pPr>
        <w:ind w:left="6033" w:hanging="360"/>
      </w:pPr>
      <w:rPr>
        <w:rFonts w:ascii="Symbol" w:hAnsi="Symbol" w:hint="default"/>
      </w:rPr>
    </w:lvl>
    <w:lvl w:ilvl="7" w:tplc="7D58265E" w:tentative="1">
      <w:start w:val="1"/>
      <w:numFmt w:val="bullet"/>
      <w:lvlText w:val="o"/>
      <w:lvlJc w:val="left"/>
      <w:pPr>
        <w:ind w:left="6753" w:hanging="360"/>
      </w:pPr>
      <w:rPr>
        <w:rFonts w:ascii="Courier New" w:hAnsi="Courier New" w:cs="Courier New" w:hint="default"/>
      </w:rPr>
    </w:lvl>
    <w:lvl w:ilvl="8" w:tplc="3BC2F7D0" w:tentative="1">
      <w:start w:val="1"/>
      <w:numFmt w:val="bullet"/>
      <w:lvlText w:val=""/>
      <w:lvlJc w:val="left"/>
      <w:pPr>
        <w:ind w:left="7473" w:hanging="360"/>
      </w:pPr>
      <w:rPr>
        <w:rFonts w:ascii="Wingdings" w:hAnsi="Wingdings" w:hint="default"/>
      </w:rPr>
    </w:lvl>
  </w:abstractNum>
  <w:abstractNum w:abstractNumId="36" w15:restartNumberingAfterBreak="0">
    <w:nsid w:val="6D2163F4"/>
    <w:multiLevelType w:val="multilevel"/>
    <w:tmpl w:val="5C56EAE2"/>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792" w:hanging="432"/>
      </w:pPr>
      <w:rPr>
        <w:rFonts w:ascii="Arial" w:hAnsi="Arial" w:cs="Arial" w:hint="default"/>
        <w:b w:val="0"/>
        <w:bCs/>
        <w:sz w:val="20"/>
        <w:szCs w:val="20"/>
      </w:rPr>
    </w:lvl>
    <w:lvl w:ilvl="2">
      <w:start w:val="1"/>
      <w:numFmt w:val="lowerLetter"/>
      <w:lvlText w:val="(%3)"/>
      <w:lvlJc w:val="left"/>
      <w:pPr>
        <w:ind w:left="1080" w:hanging="360"/>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E90E4D"/>
    <w:multiLevelType w:val="multilevel"/>
    <w:tmpl w:val="A580ABE8"/>
    <w:lvl w:ilvl="0">
      <w:start w:val="1"/>
      <w:numFmt w:val="decimal"/>
      <w:lvlText w:val="%1."/>
      <w:lvlJc w:val="left"/>
      <w:pPr>
        <w:ind w:left="709" w:hanging="709"/>
      </w:pPr>
      <w:rPr>
        <w:rFonts w:ascii="Arial" w:hAnsi="Arial" w:hint="default"/>
        <w:b w:val="0"/>
        <w:bCs w:val="0"/>
        <w:i w:val="0"/>
        <w:caps w:val="0"/>
        <w:strike w:val="0"/>
        <w:dstrike w:val="0"/>
        <w:vanish w:val="0"/>
        <w:color w:val="auto"/>
        <w:sz w:val="22"/>
        <w:u w:val="none"/>
        <w:vertAlign w:val="baseline"/>
      </w:rPr>
    </w:lvl>
    <w:lvl w:ilvl="1">
      <w:start w:val="1"/>
      <w:numFmt w:val="decimal"/>
      <w:lvlText w:val="%1.%2."/>
      <w:lvlJc w:val="left"/>
      <w:pPr>
        <w:ind w:left="851" w:hanging="709"/>
      </w:pPr>
      <w:rPr>
        <w:rFonts w:ascii="Arial" w:hAnsi="Arial" w:cs="Arial" w:hint="default"/>
        <w:b/>
        <w:i w:val="0"/>
        <w:caps w:val="0"/>
        <w:strike w:val="0"/>
        <w:dstrike w:val="0"/>
        <w:vanish w:val="0"/>
        <w:color w:val="auto"/>
        <w:sz w:val="20"/>
        <w:u w:val="none"/>
        <w:vertAlign w:val="baseline"/>
      </w:rPr>
    </w:lvl>
    <w:lvl w:ilvl="2">
      <w:start w:val="1"/>
      <w:numFmt w:val="decimal"/>
      <w:lvlText w:val="%1.%2.%3."/>
      <w:lvlJc w:val="left"/>
      <w:pPr>
        <w:ind w:left="1702" w:hanging="709"/>
      </w:pPr>
      <w:rPr>
        <w:rFonts w:ascii="Arial" w:hAnsi="Arial" w:cs="Arial" w:hint="default"/>
        <w:b w:val="0"/>
        <w:bCs w:val="0"/>
        <w:i w:val="0"/>
        <w:caps w:val="0"/>
        <w:strike w:val="0"/>
        <w:dstrike w:val="0"/>
        <w:vanish w:val="0"/>
        <w:color w:val="auto"/>
        <w:sz w:val="20"/>
        <w:u w:val="none"/>
        <w:vertAlign w:val="baseline"/>
      </w:rPr>
    </w:lvl>
    <w:lvl w:ilvl="3">
      <w:start w:val="1"/>
      <w:numFmt w:val="lowerLetter"/>
      <w:lvlText w:val="(%4)"/>
      <w:lvlJc w:val="left"/>
      <w:pPr>
        <w:ind w:left="2126" w:hanging="708"/>
      </w:pPr>
      <w:rPr>
        <w:rFonts w:ascii="Arial" w:hAnsi="Arial" w:hint="default"/>
        <w:b w:val="0"/>
        <w:i w:val="0"/>
        <w:caps w:val="0"/>
        <w:strike w:val="0"/>
        <w:dstrike w:val="0"/>
        <w:vanish w:val="0"/>
        <w:color w:val="auto"/>
        <w:sz w:val="20"/>
        <w:u w:val="none"/>
        <w:vertAlign w:val="baseline"/>
      </w:rPr>
    </w:lvl>
    <w:lvl w:ilvl="4">
      <w:start w:val="1"/>
      <w:numFmt w:val="lowerRoman"/>
      <w:lvlText w:val="(%5)"/>
      <w:lvlJc w:val="left"/>
      <w:pPr>
        <w:ind w:left="2835" w:hanging="709"/>
      </w:pPr>
      <w:rPr>
        <w:rFonts w:ascii="Arial" w:hAnsi="Arial" w:hint="default"/>
        <w:b w:val="0"/>
        <w:i w:val="0"/>
        <w:caps w:val="0"/>
        <w:strike w:val="0"/>
        <w:dstrike w:val="0"/>
        <w:vanish w:val="0"/>
        <w:color w:val="auto"/>
        <w:sz w:val="20"/>
        <w:u w:val="none"/>
        <w:vertAlign w:val="baseline"/>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8" w15:restartNumberingAfterBreak="0">
    <w:nsid w:val="72BE2C13"/>
    <w:multiLevelType w:val="multilevel"/>
    <w:tmpl w:val="BCE8A352"/>
    <w:lvl w:ilvl="0">
      <w:start w:val="5"/>
      <w:numFmt w:val="decimal"/>
      <w:lvlText w:val="%1"/>
      <w:lvlJc w:val="left"/>
      <w:pPr>
        <w:tabs>
          <w:tab w:val="num" w:pos="720"/>
        </w:tabs>
        <w:ind w:left="720" w:hanging="720"/>
      </w:pPr>
      <w:rPr>
        <w:b/>
      </w:rPr>
    </w:lvl>
    <w:lvl w:ilvl="1">
      <w:start w:val="1"/>
      <w:numFmt w:val="decimal"/>
      <w:lvlText w:val="6.%2"/>
      <w:lvlJc w:val="left"/>
      <w:pPr>
        <w:tabs>
          <w:tab w:val="num" w:pos="720"/>
        </w:tabs>
        <w:ind w:left="720" w:hanging="720"/>
      </w:pPr>
      <w:rPr>
        <w:b/>
      </w:rPr>
    </w:lvl>
    <w:lvl w:ilvl="2">
      <w:start w:val="1"/>
      <w:numFmt w:val="decimal"/>
      <w:lvlText w:val="6.%2.%3"/>
      <w:lvlJc w:val="left"/>
      <w:pPr>
        <w:tabs>
          <w:tab w:val="num" w:pos="720"/>
        </w:tabs>
        <w:ind w:left="720" w:hanging="720"/>
      </w:pPr>
      <w:rPr>
        <w:b/>
        <w:i w:val="0"/>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39" w15:restartNumberingAfterBreak="0">
    <w:nsid w:val="73432B99"/>
    <w:multiLevelType w:val="multilevel"/>
    <w:tmpl w:val="08365C80"/>
    <w:lvl w:ilvl="0">
      <w:start w:val="1"/>
      <w:numFmt w:val="decimal"/>
      <w:lvlText w:val="%1."/>
      <w:lvlJc w:val="left"/>
      <w:pPr>
        <w:ind w:left="360" w:hanging="360"/>
      </w:pPr>
      <w:rPr>
        <w:b/>
        <w:bCs/>
      </w:rPr>
    </w:lvl>
    <w:lvl w:ilvl="1">
      <w:start w:val="1"/>
      <w:numFmt w:val="decimal"/>
      <w:lvlText w:val="%1.%2."/>
      <w:lvlJc w:val="left"/>
      <w:pPr>
        <w:ind w:left="792" w:hanging="432"/>
      </w:pPr>
      <w:rPr>
        <w:rFonts w:hint="default"/>
        <w:b w:val="0"/>
        <w:bCs/>
        <w:sz w:val="20"/>
        <w:szCs w:val="20"/>
      </w:rPr>
    </w:lvl>
    <w:lvl w:ilvl="2">
      <w:start w:val="1"/>
      <w:numFmt w:val="decimal"/>
      <w:lvlText w:val="%1.%2.%3."/>
      <w:lvlJc w:val="left"/>
      <w:pPr>
        <w:ind w:left="1224" w:hanging="504"/>
      </w:pPr>
      <w:rPr>
        <w:b w:val="0"/>
        <w:bCs/>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7C1E77"/>
    <w:multiLevelType w:val="multilevel"/>
    <w:tmpl w:val="0E04EC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lowerLetter"/>
      <w:lvlText w:val="(%3)"/>
      <w:lvlJc w:val="left"/>
      <w:pPr>
        <w:ind w:left="1381"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6034987">
    <w:abstractNumId w:val="10"/>
  </w:num>
  <w:num w:numId="2" w16cid:durableId="1068042415">
    <w:abstractNumId w:val="29"/>
  </w:num>
  <w:num w:numId="3" w16cid:durableId="1409689392">
    <w:abstractNumId w:val="4"/>
  </w:num>
  <w:num w:numId="4" w16cid:durableId="579949830">
    <w:abstractNumId w:val="5"/>
  </w:num>
  <w:num w:numId="5" w16cid:durableId="246042288">
    <w:abstractNumId w:val="7"/>
  </w:num>
  <w:num w:numId="6" w16cid:durableId="136845655">
    <w:abstractNumId w:val="5"/>
    <w:lvlOverride w:ilvl="0">
      <w:lvl w:ilvl="0">
        <w:start w:val="1"/>
        <w:numFmt w:val="decimal"/>
        <w:pStyle w:val="Level1"/>
        <w:lvlText w:val="%1"/>
        <w:lvlJc w:val="left"/>
        <w:pPr>
          <w:tabs>
            <w:tab w:val="num" w:pos="680"/>
          </w:tabs>
          <w:ind w:left="680" w:hanging="680"/>
        </w:pPr>
        <w:rPr>
          <w:rFonts w:ascii="Arial" w:eastAsiaTheme="minorHAnsi" w:hAnsi="Arial" w:cs="Times New Roman"/>
          <w:b/>
          <w:i w:val="0"/>
          <w:sz w:val="22"/>
        </w:rPr>
      </w:lvl>
    </w:lvlOverride>
    <w:lvlOverride w:ilvl="1">
      <w:lvl w:ilvl="1">
        <w:start w:val="1"/>
        <w:numFmt w:val="decimal"/>
        <w:pStyle w:val="Level2"/>
        <w:lvlText w:val="%1.%2"/>
        <w:lvlJc w:val="left"/>
        <w:pPr>
          <w:tabs>
            <w:tab w:val="num" w:pos="680"/>
          </w:tabs>
          <w:ind w:left="680" w:hanging="680"/>
        </w:pPr>
        <w:rPr>
          <w:rFonts w:hint="default"/>
          <w:b/>
          <w:i w:val="0"/>
          <w:sz w:val="21"/>
        </w:rPr>
      </w:lvl>
    </w:lvlOverride>
    <w:lvlOverride w:ilvl="2">
      <w:lvl w:ilvl="2">
        <w:start w:val="1"/>
        <w:numFmt w:val="decimal"/>
        <w:pStyle w:val="Level3"/>
        <w:lvlText w:val="%1.%2.%3"/>
        <w:lvlJc w:val="left"/>
        <w:pPr>
          <w:tabs>
            <w:tab w:val="num" w:pos="1361"/>
          </w:tabs>
          <w:ind w:left="1361" w:hanging="681"/>
        </w:pPr>
        <w:rPr>
          <w:rFonts w:hint="default"/>
          <w:b/>
          <w:i w:val="0"/>
          <w:sz w:val="17"/>
        </w:rPr>
      </w:lvl>
    </w:lvlOverride>
    <w:lvlOverride w:ilvl="3">
      <w:lvl w:ilvl="3">
        <w:start w:val="1"/>
        <w:numFmt w:val="lowerRoman"/>
        <w:pStyle w:val="Level4"/>
        <w:lvlText w:val="(%4)"/>
        <w:lvlJc w:val="left"/>
        <w:pPr>
          <w:tabs>
            <w:tab w:val="num" w:pos="2041"/>
          </w:tabs>
          <w:ind w:left="2041" w:hanging="680"/>
        </w:pPr>
        <w:rPr>
          <w:rFonts w:hint="default"/>
          <w:b w:val="0"/>
          <w:bCs w:val="0"/>
          <w:sz w:val="20"/>
        </w:rPr>
      </w:lvl>
    </w:lvlOverride>
    <w:lvlOverride w:ilvl="4">
      <w:lvl w:ilvl="4">
        <w:start w:val="1"/>
        <w:numFmt w:val="lowerLetter"/>
        <w:pStyle w:val="Level5"/>
        <w:lvlText w:val="(%5)"/>
        <w:lvlJc w:val="left"/>
        <w:pPr>
          <w:tabs>
            <w:tab w:val="num" w:pos="2722"/>
          </w:tabs>
          <w:ind w:left="2722" w:hanging="681"/>
        </w:pPr>
        <w:rPr>
          <w:rFonts w:hint="default"/>
          <w:sz w:val="20"/>
        </w:rPr>
      </w:lvl>
    </w:lvlOverride>
    <w:lvlOverride w:ilvl="5">
      <w:lvl w:ilvl="5">
        <w:start w:val="1"/>
        <w:numFmt w:val="upperRoman"/>
        <w:pStyle w:val="Level6"/>
        <w:lvlText w:val="(%6)"/>
        <w:lvlJc w:val="left"/>
        <w:pPr>
          <w:tabs>
            <w:tab w:val="num" w:pos="3402"/>
          </w:tabs>
          <w:ind w:left="3402" w:hanging="680"/>
        </w:pPr>
        <w:rPr>
          <w:rFonts w:hint="default"/>
          <w:sz w:val="20"/>
        </w:rPr>
      </w:lvl>
    </w:lvlOverride>
    <w:lvlOverride w:ilvl="6">
      <w:lvl w:ilvl="6">
        <w:start w:val="1"/>
        <w:numFmt w:val="none"/>
        <w:pStyle w:val="Level7"/>
        <w:lvlText w:val=""/>
        <w:lvlJc w:val="left"/>
        <w:pPr>
          <w:tabs>
            <w:tab w:val="num" w:pos="3402"/>
          </w:tabs>
          <w:ind w:left="3402" w:hanging="680"/>
        </w:pPr>
        <w:rPr>
          <w:rFonts w:hint="default"/>
        </w:rPr>
      </w:lvl>
    </w:lvlOverride>
    <w:lvlOverride w:ilvl="7">
      <w:lvl w:ilvl="7">
        <w:start w:val="1"/>
        <w:numFmt w:val="none"/>
        <w:pStyle w:val="Level8"/>
        <w:lvlText w:val=""/>
        <w:lvlJc w:val="left"/>
        <w:pPr>
          <w:tabs>
            <w:tab w:val="num" w:pos="3402"/>
          </w:tabs>
          <w:ind w:left="3402" w:hanging="680"/>
        </w:pPr>
        <w:rPr>
          <w:rFonts w:hint="default"/>
        </w:rPr>
      </w:lvl>
    </w:lvlOverride>
    <w:lvlOverride w:ilvl="8">
      <w:lvl w:ilvl="8">
        <w:start w:val="1"/>
        <w:numFmt w:val="none"/>
        <w:pStyle w:val="Level9"/>
        <w:lvlText w:val=""/>
        <w:lvlJc w:val="left"/>
        <w:pPr>
          <w:tabs>
            <w:tab w:val="num" w:pos="3402"/>
          </w:tabs>
          <w:ind w:left="3402" w:hanging="680"/>
        </w:pPr>
        <w:rPr>
          <w:rFonts w:hint="default"/>
        </w:rPr>
      </w:lvl>
    </w:lvlOverride>
  </w:num>
  <w:num w:numId="7" w16cid:durableId="8227438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990094">
    <w:abstractNumId w:val="31"/>
  </w:num>
  <w:num w:numId="9" w16cid:durableId="1392733058">
    <w:abstractNumId w:val="26"/>
  </w:num>
  <w:num w:numId="10" w16cid:durableId="1984114657">
    <w:abstractNumId w:val="30"/>
  </w:num>
  <w:num w:numId="11" w16cid:durableId="691495089">
    <w:abstractNumId w:val="32"/>
  </w:num>
  <w:num w:numId="12" w16cid:durableId="1143306991">
    <w:abstractNumId w:val="15"/>
  </w:num>
  <w:num w:numId="13" w16cid:durableId="100416544">
    <w:abstractNumId w:val="23"/>
  </w:num>
  <w:num w:numId="14" w16cid:durableId="1305350058">
    <w:abstractNumId w:val="8"/>
  </w:num>
  <w:num w:numId="15" w16cid:durableId="794252904">
    <w:abstractNumId w:val="40"/>
  </w:num>
  <w:num w:numId="16" w16cid:durableId="1389717891">
    <w:abstractNumId w:val="25"/>
  </w:num>
  <w:num w:numId="17" w16cid:durableId="291181903">
    <w:abstractNumId w:val="0"/>
  </w:num>
  <w:num w:numId="18" w16cid:durableId="2064257976">
    <w:abstractNumId w:val="37"/>
  </w:num>
  <w:num w:numId="19" w16cid:durableId="903293657">
    <w:abstractNumId w:val="28"/>
  </w:num>
  <w:num w:numId="20" w16cid:durableId="2115781685">
    <w:abstractNumId w:val="24"/>
  </w:num>
  <w:num w:numId="21" w16cid:durableId="752624475">
    <w:abstractNumId w:val="22"/>
  </w:num>
  <w:num w:numId="22" w16cid:durableId="1090663659">
    <w:abstractNumId w:val="6"/>
  </w:num>
  <w:num w:numId="23" w16cid:durableId="268853099">
    <w:abstractNumId w:val="34"/>
  </w:num>
  <w:num w:numId="24" w16cid:durableId="2076390630">
    <w:abstractNumId w:val="9"/>
  </w:num>
  <w:num w:numId="25" w16cid:durableId="1331443940">
    <w:abstractNumId w:val="11"/>
  </w:num>
  <w:num w:numId="26" w16cid:durableId="1658411560">
    <w:abstractNumId w:val="1"/>
  </w:num>
  <w:num w:numId="27" w16cid:durableId="1553805324">
    <w:abstractNumId w:val="18"/>
  </w:num>
  <w:num w:numId="28" w16cid:durableId="1641616963">
    <w:abstractNumId w:val="36"/>
  </w:num>
  <w:num w:numId="29" w16cid:durableId="316764570">
    <w:abstractNumId w:val="17"/>
  </w:num>
  <w:num w:numId="30" w16cid:durableId="1613510788">
    <w:abstractNumId w:val="19"/>
  </w:num>
  <w:num w:numId="31" w16cid:durableId="2097285324">
    <w:abstractNumId w:val="13"/>
  </w:num>
  <w:num w:numId="32" w16cid:durableId="1447460414">
    <w:abstractNumId w:val="14"/>
  </w:num>
  <w:num w:numId="33" w16cid:durableId="1701121931">
    <w:abstractNumId w:val="27"/>
  </w:num>
  <w:num w:numId="34" w16cid:durableId="1865287423">
    <w:abstractNumId w:val="21"/>
  </w:num>
  <w:num w:numId="35" w16cid:durableId="328681386">
    <w:abstractNumId w:val="2"/>
  </w:num>
  <w:num w:numId="36" w16cid:durableId="17369691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9783996">
    <w:abstractNumId w:val="16"/>
  </w:num>
  <w:num w:numId="38" w16cid:durableId="586772684">
    <w:abstractNumId w:val="12"/>
  </w:num>
  <w:num w:numId="39" w16cid:durableId="982933094">
    <w:abstractNumId w:val="39"/>
  </w:num>
  <w:num w:numId="40" w16cid:durableId="58793878">
    <w:abstractNumId w:val="20"/>
  </w:num>
  <w:num w:numId="41" w16cid:durableId="2062631780">
    <w:abstractNumId w:val="3"/>
  </w:num>
  <w:num w:numId="42" w16cid:durableId="179922720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8183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906DB7"/>
    <w:rsid w:val="00001F0B"/>
    <w:rsid w:val="00005302"/>
    <w:rsid w:val="000078F4"/>
    <w:rsid w:val="000120C4"/>
    <w:rsid w:val="00012558"/>
    <w:rsid w:val="00012991"/>
    <w:rsid w:val="00015E0B"/>
    <w:rsid w:val="000238D5"/>
    <w:rsid w:val="00023C8E"/>
    <w:rsid w:val="00024949"/>
    <w:rsid w:val="00027A44"/>
    <w:rsid w:val="000336F6"/>
    <w:rsid w:val="00034F51"/>
    <w:rsid w:val="000360DD"/>
    <w:rsid w:val="00040FFB"/>
    <w:rsid w:val="00043F03"/>
    <w:rsid w:val="000515A2"/>
    <w:rsid w:val="00051DA7"/>
    <w:rsid w:val="000537B9"/>
    <w:rsid w:val="000539E7"/>
    <w:rsid w:val="00065AFB"/>
    <w:rsid w:val="00072CFF"/>
    <w:rsid w:val="00076B11"/>
    <w:rsid w:val="00084FEF"/>
    <w:rsid w:val="000902A9"/>
    <w:rsid w:val="00091081"/>
    <w:rsid w:val="00095609"/>
    <w:rsid w:val="000A2C54"/>
    <w:rsid w:val="000C6E99"/>
    <w:rsid w:val="000D3C73"/>
    <w:rsid w:val="000D49B7"/>
    <w:rsid w:val="000D545D"/>
    <w:rsid w:val="000D7852"/>
    <w:rsid w:val="000E2A64"/>
    <w:rsid w:val="000E2B5F"/>
    <w:rsid w:val="000E62BE"/>
    <w:rsid w:val="000E7665"/>
    <w:rsid w:val="000E7BF0"/>
    <w:rsid w:val="000F0B03"/>
    <w:rsid w:val="000F4906"/>
    <w:rsid w:val="000F6309"/>
    <w:rsid w:val="000F644A"/>
    <w:rsid w:val="00100E7A"/>
    <w:rsid w:val="001036CC"/>
    <w:rsid w:val="00104EF1"/>
    <w:rsid w:val="00105615"/>
    <w:rsid w:val="0010761B"/>
    <w:rsid w:val="00107E66"/>
    <w:rsid w:val="0011365C"/>
    <w:rsid w:val="001138FC"/>
    <w:rsid w:val="00121543"/>
    <w:rsid w:val="00121E44"/>
    <w:rsid w:val="00123B1A"/>
    <w:rsid w:val="001301A1"/>
    <w:rsid w:val="001346B7"/>
    <w:rsid w:val="001371C5"/>
    <w:rsid w:val="00137331"/>
    <w:rsid w:val="00137BA9"/>
    <w:rsid w:val="0014411B"/>
    <w:rsid w:val="00151C0B"/>
    <w:rsid w:val="0015208C"/>
    <w:rsid w:val="001634EB"/>
    <w:rsid w:val="00184A83"/>
    <w:rsid w:val="00194E86"/>
    <w:rsid w:val="001A1C6B"/>
    <w:rsid w:val="001A2C05"/>
    <w:rsid w:val="001B1A8F"/>
    <w:rsid w:val="001B58A5"/>
    <w:rsid w:val="001B647B"/>
    <w:rsid w:val="001D5BA7"/>
    <w:rsid w:val="001D77ED"/>
    <w:rsid w:val="001D7A6B"/>
    <w:rsid w:val="001E05DE"/>
    <w:rsid w:val="001F23AD"/>
    <w:rsid w:val="001F2A76"/>
    <w:rsid w:val="00200424"/>
    <w:rsid w:val="00200FF9"/>
    <w:rsid w:val="0020456D"/>
    <w:rsid w:val="00212FEF"/>
    <w:rsid w:val="00223591"/>
    <w:rsid w:val="0022452F"/>
    <w:rsid w:val="00232C69"/>
    <w:rsid w:val="002338CA"/>
    <w:rsid w:val="00234DBE"/>
    <w:rsid w:val="002525D1"/>
    <w:rsid w:val="002547AA"/>
    <w:rsid w:val="00262E33"/>
    <w:rsid w:val="002659E6"/>
    <w:rsid w:val="00277BE1"/>
    <w:rsid w:val="00280801"/>
    <w:rsid w:val="002819FD"/>
    <w:rsid w:val="0028600E"/>
    <w:rsid w:val="002932FA"/>
    <w:rsid w:val="002968BC"/>
    <w:rsid w:val="002A18FF"/>
    <w:rsid w:val="002A55AD"/>
    <w:rsid w:val="002D0DA4"/>
    <w:rsid w:val="002D283D"/>
    <w:rsid w:val="002D66E6"/>
    <w:rsid w:val="002D7340"/>
    <w:rsid w:val="002E2257"/>
    <w:rsid w:val="002E72F2"/>
    <w:rsid w:val="002F0B71"/>
    <w:rsid w:val="002F15F4"/>
    <w:rsid w:val="002F3B8B"/>
    <w:rsid w:val="00301FFA"/>
    <w:rsid w:val="003023CC"/>
    <w:rsid w:val="0030277D"/>
    <w:rsid w:val="00304FF3"/>
    <w:rsid w:val="00320CF3"/>
    <w:rsid w:val="003219EF"/>
    <w:rsid w:val="003240D5"/>
    <w:rsid w:val="0034277E"/>
    <w:rsid w:val="00343602"/>
    <w:rsid w:val="003459CB"/>
    <w:rsid w:val="0034769C"/>
    <w:rsid w:val="0037190C"/>
    <w:rsid w:val="00376DE6"/>
    <w:rsid w:val="00391836"/>
    <w:rsid w:val="003920F0"/>
    <w:rsid w:val="0039213D"/>
    <w:rsid w:val="003962BE"/>
    <w:rsid w:val="0039765F"/>
    <w:rsid w:val="003A74D2"/>
    <w:rsid w:val="003B3968"/>
    <w:rsid w:val="003B7EAE"/>
    <w:rsid w:val="003C2A5A"/>
    <w:rsid w:val="003C58DF"/>
    <w:rsid w:val="003D21F7"/>
    <w:rsid w:val="003D3812"/>
    <w:rsid w:val="003D3F8E"/>
    <w:rsid w:val="003D5E82"/>
    <w:rsid w:val="003E1ABA"/>
    <w:rsid w:val="003E1BEE"/>
    <w:rsid w:val="003E207B"/>
    <w:rsid w:val="003E4A5A"/>
    <w:rsid w:val="003E6D59"/>
    <w:rsid w:val="003F4181"/>
    <w:rsid w:val="00401305"/>
    <w:rsid w:val="00410049"/>
    <w:rsid w:val="00412F9E"/>
    <w:rsid w:val="00413066"/>
    <w:rsid w:val="0041410C"/>
    <w:rsid w:val="00414264"/>
    <w:rsid w:val="0041581D"/>
    <w:rsid w:val="00420571"/>
    <w:rsid w:val="00425147"/>
    <w:rsid w:val="00426AEB"/>
    <w:rsid w:val="00431CF2"/>
    <w:rsid w:val="00434DA1"/>
    <w:rsid w:val="004364C2"/>
    <w:rsid w:val="004425AF"/>
    <w:rsid w:val="00442A3C"/>
    <w:rsid w:val="00464846"/>
    <w:rsid w:val="004658DC"/>
    <w:rsid w:val="00473C43"/>
    <w:rsid w:val="00474014"/>
    <w:rsid w:val="004852CC"/>
    <w:rsid w:val="00490D57"/>
    <w:rsid w:val="00492A5E"/>
    <w:rsid w:val="004967DF"/>
    <w:rsid w:val="004A1840"/>
    <w:rsid w:val="004B06C8"/>
    <w:rsid w:val="004B356B"/>
    <w:rsid w:val="004C330A"/>
    <w:rsid w:val="004C719B"/>
    <w:rsid w:val="004D68B9"/>
    <w:rsid w:val="004D796C"/>
    <w:rsid w:val="004D7C94"/>
    <w:rsid w:val="004F1EEE"/>
    <w:rsid w:val="004F6381"/>
    <w:rsid w:val="0050018C"/>
    <w:rsid w:val="0050019C"/>
    <w:rsid w:val="005015CF"/>
    <w:rsid w:val="005140BE"/>
    <w:rsid w:val="005177F1"/>
    <w:rsid w:val="00524AC1"/>
    <w:rsid w:val="0052623C"/>
    <w:rsid w:val="005328EC"/>
    <w:rsid w:val="0053462E"/>
    <w:rsid w:val="00543D00"/>
    <w:rsid w:val="005651CD"/>
    <w:rsid w:val="0057186D"/>
    <w:rsid w:val="00571F73"/>
    <w:rsid w:val="00573849"/>
    <w:rsid w:val="00580FB7"/>
    <w:rsid w:val="005829B1"/>
    <w:rsid w:val="005848EC"/>
    <w:rsid w:val="00592053"/>
    <w:rsid w:val="005971D0"/>
    <w:rsid w:val="00597B6F"/>
    <w:rsid w:val="005A0D90"/>
    <w:rsid w:val="005A3CCA"/>
    <w:rsid w:val="005A43B5"/>
    <w:rsid w:val="005A6027"/>
    <w:rsid w:val="005A6F02"/>
    <w:rsid w:val="005B08D9"/>
    <w:rsid w:val="005C2C70"/>
    <w:rsid w:val="005C3674"/>
    <w:rsid w:val="005C3D1F"/>
    <w:rsid w:val="005C5A73"/>
    <w:rsid w:val="005C7AD6"/>
    <w:rsid w:val="005D2747"/>
    <w:rsid w:val="005D3D9F"/>
    <w:rsid w:val="005E4AF3"/>
    <w:rsid w:val="005E53D5"/>
    <w:rsid w:val="005E6C75"/>
    <w:rsid w:val="005E7E8F"/>
    <w:rsid w:val="005F0B17"/>
    <w:rsid w:val="005F2772"/>
    <w:rsid w:val="005F5731"/>
    <w:rsid w:val="005F7726"/>
    <w:rsid w:val="00601B7C"/>
    <w:rsid w:val="006108C4"/>
    <w:rsid w:val="00612CD6"/>
    <w:rsid w:val="0061722D"/>
    <w:rsid w:val="00617D8A"/>
    <w:rsid w:val="0062258A"/>
    <w:rsid w:val="00622CA6"/>
    <w:rsid w:val="00623C09"/>
    <w:rsid w:val="00642BB4"/>
    <w:rsid w:val="00650680"/>
    <w:rsid w:val="00652822"/>
    <w:rsid w:val="00652D85"/>
    <w:rsid w:val="00660065"/>
    <w:rsid w:val="00665DC8"/>
    <w:rsid w:val="006675A4"/>
    <w:rsid w:val="00675336"/>
    <w:rsid w:val="00676DAD"/>
    <w:rsid w:val="00680372"/>
    <w:rsid w:val="006B2E3E"/>
    <w:rsid w:val="006B388F"/>
    <w:rsid w:val="006B6BE0"/>
    <w:rsid w:val="006B7F52"/>
    <w:rsid w:val="006C71EF"/>
    <w:rsid w:val="006D0337"/>
    <w:rsid w:val="006D4533"/>
    <w:rsid w:val="006D7246"/>
    <w:rsid w:val="006E3CC6"/>
    <w:rsid w:val="006E6171"/>
    <w:rsid w:val="006E7372"/>
    <w:rsid w:val="006F2263"/>
    <w:rsid w:val="006F4C5B"/>
    <w:rsid w:val="00701264"/>
    <w:rsid w:val="00707287"/>
    <w:rsid w:val="00714675"/>
    <w:rsid w:val="00714D30"/>
    <w:rsid w:val="00717D4C"/>
    <w:rsid w:val="00722345"/>
    <w:rsid w:val="00722658"/>
    <w:rsid w:val="00732C33"/>
    <w:rsid w:val="007439B2"/>
    <w:rsid w:val="007468D5"/>
    <w:rsid w:val="007504FD"/>
    <w:rsid w:val="00754C98"/>
    <w:rsid w:val="00757E03"/>
    <w:rsid w:val="00774554"/>
    <w:rsid w:val="0077576D"/>
    <w:rsid w:val="00777971"/>
    <w:rsid w:val="007857C2"/>
    <w:rsid w:val="00786393"/>
    <w:rsid w:val="00792DFB"/>
    <w:rsid w:val="00796DA1"/>
    <w:rsid w:val="007B0E74"/>
    <w:rsid w:val="007B7356"/>
    <w:rsid w:val="007B7B1A"/>
    <w:rsid w:val="007C0B57"/>
    <w:rsid w:val="007C355C"/>
    <w:rsid w:val="007C4332"/>
    <w:rsid w:val="007D42F7"/>
    <w:rsid w:val="007D4B7C"/>
    <w:rsid w:val="007E2626"/>
    <w:rsid w:val="007E4532"/>
    <w:rsid w:val="007F06E4"/>
    <w:rsid w:val="007F6389"/>
    <w:rsid w:val="008041AF"/>
    <w:rsid w:val="00805CCE"/>
    <w:rsid w:val="008079D3"/>
    <w:rsid w:val="00811737"/>
    <w:rsid w:val="008143CE"/>
    <w:rsid w:val="00817480"/>
    <w:rsid w:val="00820E0B"/>
    <w:rsid w:val="008277A3"/>
    <w:rsid w:val="00846B4A"/>
    <w:rsid w:val="00857D82"/>
    <w:rsid w:val="008649FE"/>
    <w:rsid w:val="0087014B"/>
    <w:rsid w:val="008753FE"/>
    <w:rsid w:val="00876DAA"/>
    <w:rsid w:val="0088202E"/>
    <w:rsid w:val="0088244D"/>
    <w:rsid w:val="008906AB"/>
    <w:rsid w:val="008908E9"/>
    <w:rsid w:val="008B34AF"/>
    <w:rsid w:val="008B3C19"/>
    <w:rsid w:val="008B4E37"/>
    <w:rsid w:val="008B76F2"/>
    <w:rsid w:val="008C4E61"/>
    <w:rsid w:val="008D286F"/>
    <w:rsid w:val="008D6851"/>
    <w:rsid w:val="008E0FF5"/>
    <w:rsid w:val="008E28E8"/>
    <w:rsid w:val="008E4A2F"/>
    <w:rsid w:val="008F5AFF"/>
    <w:rsid w:val="00900F94"/>
    <w:rsid w:val="00906DB7"/>
    <w:rsid w:val="00916014"/>
    <w:rsid w:val="0092638B"/>
    <w:rsid w:val="0092656A"/>
    <w:rsid w:val="00942302"/>
    <w:rsid w:val="00942EB7"/>
    <w:rsid w:val="0094684F"/>
    <w:rsid w:val="00964C49"/>
    <w:rsid w:val="00967C0A"/>
    <w:rsid w:val="009717E2"/>
    <w:rsid w:val="00991015"/>
    <w:rsid w:val="00992742"/>
    <w:rsid w:val="009A29FA"/>
    <w:rsid w:val="009A3B6C"/>
    <w:rsid w:val="009A6ECF"/>
    <w:rsid w:val="009B1DDF"/>
    <w:rsid w:val="009B7E4B"/>
    <w:rsid w:val="009C0BCB"/>
    <w:rsid w:val="009C4502"/>
    <w:rsid w:val="009C533F"/>
    <w:rsid w:val="009C6881"/>
    <w:rsid w:val="009D0A55"/>
    <w:rsid w:val="009E0C1C"/>
    <w:rsid w:val="009E4348"/>
    <w:rsid w:val="009F058B"/>
    <w:rsid w:val="009F05A6"/>
    <w:rsid w:val="009F3F18"/>
    <w:rsid w:val="009F6A1A"/>
    <w:rsid w:val="00A10B2A"/>
    <w:rsid w:val="00A2038F"/>
    <w:rsid w:val="00A344A3"/>
    <w:rsid w:val="00A40EAB"/>
    <w:rsid w:val="00A4284D"/>
    <w:rsid w:val="00A508F6"/>
    <w:rsid w:val="00A51778"/>
    <w:rsid w:val="00A54627"/>
    <w:rsid w:val="00A575F1"/>
    <w:rsid w:val="00A600E2"/>
    <w:rsid w:val="00A64941"/>
    <w:rsid w:val="00A75ADC"/>
    <w:rsid w:val="00A77D12"/>
    <w:rsid w:val="00A80081"/>
    <w:rsid w:val="00A834A4"/>
    <w:rsid w:val="00A86234"/>
    <w:rsid w:val="00A940DA"/>
    <w:rsid w:val="00AB02BB"/>
    <w:rsid w:val="00AB236B"/>
    <w:rsid w:val="00AB2ED1"/>
    <w:rsid w:val="00AB5E5D"/>
    <w:rsid w:val="00AC516B"/>
    <w:rsid w:val="00AC789A"/>
    <w:rsid w:val="00AC7B8D"/>
    <w:rsid w:val="00AD343C"/>
    <w:rsid w:val="00AD344C"/>
    <w:rsid w:val="00AD350F"/>
    <w:rsid w:val="00AD72DD"/>
    <w:rsid w:val="00AE1FA1"/>
    <w:rsid w:val="00AE37E9"/>
    <w:rsid w:val="00AE3E12"/>
    <w:rsid w:val="00AE4866"/>
    <w:rsid w:val="00AF1E38"/>
    <w:rsid w:val="00AF22A1"/>
    <w:rsid w:val="00B11433"/>
    <w:rsid w:val="00B119A4"/>
    <w:rsid w:val="00B16983"/>
    <w:rsid w:val="00B26242"/>
    <w:rsid w:val="00B3102B"/>
    <w:rsid w:val="00B52314"/>
    <w:rsid w:val="00B56CF1"/>
    <w:rsid w:val="00B63638"/>
    <w:rsid w:val="00B642D1"/>
    <w:rsid w:val="00B64CD2"/>
    <w:rsid w:val="00B72503"/>
    <w:rsid w:val="00B77E5A"/>
    <w:rsid w:val="00B81B1E"/>
    <w:rsid w:val="00B8247C"/>
    <w:rsid w:val="00B9510A"/>
    <w:rsid w:val="00B96352"/>
    <w:rsid w:val="00B96371"/>
    <w:rsid w:val="00BA6783"/>
    <w:rsid w:val="00BB20D3"/>
    <w:rsid w:val="00BB337D"/>
    <w:rsid w:val="00BC392B"/>
    <w:rsid w:val="00BD0464"/>
    <w:rsid w:val="00BD0D4E"/>
    <w:rsid w:val="00BE37E2"/>
    <w:rsid w:val="00BF0A4A"/>
    <w:rsid w:val="00BF7014"/>
    <w:rsid w:val="00BF780F"/>
    <w:rsid w:val="00C05A51"/>
    <w:rsid w:val="00C070E9"/>
    <w:rsid w:val="00C124AE"/>
    <w:rsid w:val="00C14535"/>
    <w:rsid w:val="00C16126"/>
    <w:rsid w:val="00C16DC4"/>
    <w:rsid w:val="00C25A41"/>
    <w:rsid w:val="00C51499"/>
    <w:rsid w:val="00C5228D"/>
    <w:rsid w:val="00C568E5"/>
    <w:rsid w:val="00C57148"/>
    <w:rsid w:val="00C63839"/>
    <w:rsid w:val="00C6690B"/>
    <w:rsid w:val="00C67761"/>
    <w:rsid w:val="00C67982"/>
    <w:rsid w:val="00C71316"/>
    <w:rsid w:val="00C817EC"/>
    <w:rsid w:val="00C851A1"/>
    <w:rsid w:val="00C85557"/>
    <w:rsid w:val="00C8657B"/>
    <w:rsid w:val="00C923EB"/>
    <w:rsid w:val="00CA3113"/>
    <w:rsid w:val="00CA5D3C"/>
    <w:rsid w:val="00CB364A"/>
    <w:rsid w:val="00CB669A"/>
    <w:rsid w:val="00CC3D39"/>
    <w:rsid w:val="00CC456A"/>
    <w:rsid w:val="00CE05CF"/>
    <w:rsid w:val="00CE3D14"/>
    <w:rsid w:val="00CE5086"/>
    <w:rsid w:val="00CF0C47"/>
    <w:rsid w:val="00CF3CB8"/>
    <w:rsid w:val="00CF79A6"/>
    <w:rsid w:val="00D03081"/>
    <w:rsid w:val="00D03967"/>
    <w:rsid w:val="00D11B86"/>
    <w:rsid w:val="00D12145"/>
    <w:rsid w:val="00D13859"/>
    <w:rsid w:val="00D14D5A"/>
    <w:rsid w:val="00D1760A"/>
    <w:rsid w:val="00D20B58"/>
    <w:rsid w:val="00D26DC5"/>
    <w:rsid w:val="00D45E45"/>
    <w:rsid w:val="00D46580"/>
    <w:rsid w:val="00D46BC1"/>
    <w:rsid w:val="00D50897"/>
    <w:rsid w:val="00D51475"/>
    <w:rsid w:val="00D518C0"/>
    <w:rsid w:val="00D53117"/>
    <w:rsid w:val="00D565B4"/>
    <w:rsid w:val="00D70A97"/>
    <w:rsid w:val="00D71032"/>
    <w:rsid w:val="00D729CB"/>
    <w:rsid w:val="00D7477B"/>
    <w:rsid w:val="00D74D5F"/>
    <w:rsid w:val="00D810F1"/>
    <w:rsid w:val="00D81FBC"/>
    <w:rsid w:val="00D82A9B"/>
    <w:rsid w:val="00D8584D"/>
    <w:rsid w:val="00D864F6"/>
    <w:rsid w:val="00D91513"/>
    <w:rsid w:val="00D92DA8"/>
    <w:rsid w:val="00D92F8E"/>
    <w:rsid w:val="00D9464A"/>
    <w:rsid w:val="00DB0A9E"/>
    <w:rsid w:val="00DC73FE"/>
    <w:rsid w:val="00DD1669"/>
    <w:rsid w:val="00DD2405"/>
    <w:rsid w:val="00DD370F"/>
    <w:rsid w:val="00DD37A4"/>
    <w:rsid w:val="00DF1C24"/>
    <w:rsid w:val="00DF61F1"/>
    <w:rsid w:val="00E0604E"/>
    <w:rsid w:val="00E128B7"/>
    <w:rsid w:val="00E1344F"/>
    <w:rsid w:val="00E16658"/>
    <w:rsid w:val="00E2300B"/>
    <w:rsid w:val="00E36321"/>
    <w:rsid w:val="00E37538"/>
    <w:rsid w:val="00E452AD"/>
    <w:rsid w:val="00E57BBF"/>
    <w:rsid w:val="00E6270C"/>
    <w:rsid w:val="00E6443E"/>
    <w:rsid w:val="00E652F4"/>
    <w:rsid w:val="00E66F96"/>
    <w:rsid w:val="00E71920"/>
    <w:rsid w:val="00E7362B"/>
    <w:rsid w:val="00E80474"/>
    <w:rsid w:val="00E85C69"/>
    <w:rsid w:val="00EA05E1"/>
    <w:rsid w:val="00EA1264"/>
    <w:rsid w:val="00EA4FA3"/>
    <w:rsid w:val="00EA6B1A"/>
    <w:rsid w:val="00EA73F4"/>
    <w:rsid w:val="00EB07E8"/>
    <w:rsid w:val="00EC0886"/>
    <w:rsid w:val="00EC2FFF"/>
    <w:rsid w:val="00EC5DD3"/>
    <w:rsid w:val="00EC75D7"/>
    <w:rsid w:val="00ED1D55"/>
    <w:rsid w:val="00ED54C6"/>
    <w:rsid w:val="00ED711F"/>
    <w:rsid w:val="00EE250B"/>
    <w:rsid w:val="00EE38D1"/>
    <w:rsid w:val="00EE3BE2"/>
    <w:rsid w:val="00EE5FB1"/>
    <w:rsid w:val="00EF2DA7"/>
    <w:rsid w:val="00F04C88"/>
    <w:rsid w:val="00F057CC"/>
    <w:rsid w:val="00F13302"/>
    <w:rsid w:val="00F1720F"/>
    <w:rsid w:val="00F25199"/>
    <w:rsid w:val="00F30EE7"/>
    <w:rsid w:val="00F370D8"/>
    <w:rsid w:val="00F5372A"/>
    <w:rsid w:val="00F569CC"/>
    <w:rsid w:val="00F608DD"/>
    <w:rsid w:val="00F60ABE"/>
    <w:rsid w:val="00F64B22"/>
    <w:rsid w:val="00F72CAA"/>
    <w:rsid w:val="00F76D2C"/>
    <w:rsid w:val="00F861EA"/>
    <w:rsid w:val="00F86896"/>
    <w:rsid w:val="00F86E4F"/>
    <w:rsid w:val="00F923D6"/>
    <w:rsid w:val="00F94942"/>
    <w:rsid w:val="00F96B93"/>
    <w:rsid w:val="00F97C64"/>
    <w:rsid w:val="00FA4FDD"/>
    <w:rsid w:val="00FA58C5"/>
    <w:rsid w:val="00FB099F"/>
    <w:rsid w:val="00FB5F66"/>
    <w:rsid w:val="00FB6FD9"/>
    <w:rsid w:val="00FB6FED"/>
    <w:rsid w:val="00FC19CA"/>
    <w:rsid w:val="00FC2E1F"/>
    <w:rsid w:val="00FD06BA"/>
    <w:rsid w:val="00FE33D4"/>
    <w:rsid w:val="00FE4B71"/>
    <w:rsid w:val="00FF03FF"/>
    <w:rsid w:val="00FF497D"/>
    <w:rsid w:val="00FF5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123B3"/>
  <w15:chartTrackingRefBased/>
  <w15:docId w15:val="{9BEF9CF1-0B4D-4B87-8443-633D2CDF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6014"/>
    <w:pPr>
      <w:spacing w:after="0" w:line="240" w:lineRule="auto"/>
      <w:ind w:firstLine="680"/>
    </w:pPr>
    <w:rPr>
      <w:rFonts w:ascii="Times New Roman" w:eastAsia="Times New Roman" w:hAnsi="Times New Roman" w:cs="Times New Roman"/>
      <w:sz w:val="24"/>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916014"/>
    <w:rPr>
      <w:rFonts w:ascii="Arial" w:hAnsi="Arial"/>
      <w:sz w:val="16"/>
    </w:rPr>
  </w:style>
  <w:style w:type="character" w:customStyle="1" w:styleId="TestonotaapidipaginaCarattere">
    <w:name w:val="Testo nota a piè di pagina Carattere"/>
    <w:basedOn w:val="Carpredefinitoparagrafo"/>
    <w:link w:val="Testonotaapidipagina"/>
    <w:rsid w:val="00916014"/>
    <w:rPr>
      <w:rFonts w:ascii="Arial" w:eastAsia="Times New Roman" w:hAnsi="Arial" w:cs="Times New Roman"/>
      <w:sz w:val="16"/>
      <w:szCs w:val="20"/>
      <w:lang w:val="en-US"/>
    </w:rPr>
  </w:style>
  <w:style w:type="character" w:styleId="Rimandonotaapidipagina">
    <w:name w:val="footnote reference"/>
    <w:basedOn w:val="Carpredefinitoparagrafo"/>
    <w:unhideWhenUsed/>
    <w:rsid w:val="00916014"/>
    <w:rPr>
      <w:vertAlign w:val="superscript"/>
    </w:rPr>
  </w:style>
  <w:style w:type="paragraph" w:styleId="Paragrafoelenco">
    <w:name w:val="List Paragraph"/>
    <w:aliases w:val="Bullets 1"/>
    <w:basedOn w:val="Normale"/>
    <w:link w:val="ParagrafoelencoCarattere"/>
    <w:uiPriority w:val="34"/>
    <w:qFormat/>
    <w:rsid w:val="008753FE"/>
    <w:pPr>
      <w:ind w:left="720"/>
      <w:contextualSpacing/>
    </w:pPr>
  </w:style>
  <w:style w:type="character" w:customStyle="1" w:styleId="ParagrafoelencoCarattere">
    <w:name w:val="Paragrafo elenco Carattere"/>
    <w:aliases w:val="Bullets 1 Carattere"/>
    <w:basedOn w:val="Carpredefinitoparagrafo"/>
    <w:link w:val="Paragrafoelenco"/>
    <w:uiPriority w:val="34"/>
    <w:rsid w:val="008753FE"/>
    <w:rPr>
      <w:rFonts w:ascii="Times New Roman" w:eastAsia="Times New Roman" w:hAnsi="Times New Roman" w:cs="Times New Roman"/>
      <w:sz w:val="24"/>
      <w:szCs w:val="20"/>
      <w:lang w:val="en-US"/>
    </w:rPr>
  </w:style>
  <w:style w:type="paragraph" w:customStyle="1" w:styleId="alpha1">
    <w:name w:val="alpha 1"/>
    <w:basedOn w:val="Normale"/>
    <w:rsid w:val="008753FE"/>
    <w:pPr>
      <w:numPr>
        <w:numId w:val="5"/>
      </w:numPr>
      <w:spacing w:after="140" w:line="290" w:lineRule="auto"/>
      <w:jc w:val="both"/>
      <w:outlineLvl w:val="0"/>
    </w:pPr>
    <w:rPr>
      <w:rFonts w:ascii="Arial" w:eastAsiaTheme="minorHAnsi" w:hAnsi="Arial"/>
      <w:kern w:val="20"/>
      <w:sz w:val="20"/>
      <w:szCs w:val="22"/>
      <w:lang w:val="en-GB"/>
    </w:rPr>
  </w:style>
  <w:style w:type="paragraph" w:customStyle="1" w:styleId="alpha2">
    <w:name w:val="alpha 2"/>
    <w:basedOn w:val="Normale"/>
    <w:rsid w:val="008753FE"/>
    <w:pPr>
      <w:numPr>
        <w:ilvl w:val="1"/>
        <w:numId w:val="5"/>
      </w:numPr>
      <w:spacing w:after="140" w:line="290" w:lineRule="auto"/>
      <w:jc w:val="both"/>
      <w:outlineLvl w:val="1"/>
    </w:pPr>
    <w:rPr>
      <w:rFonts w:ascii="Arial" w:eastAsiaTheme="minorHAnsi" w:hAnsi="Arial"/>
      <w:kern w:val="20"/>
      <w:sz w:val="20"/>
      <w:szCs w:val="22"/>
      <w:lang w:val="en-GB"/>
    </w:rPr>
  </w:style>
  <w:style w:type="paragraph" w:customStyle="1" w:styleId="alpha3">
    <w:name w:val="alpha 3"/>
    <w:basedOn w:val="Normale"/>
    <w:rsid w:val="008753FE"/>
    <w:pPr>
      <w:numPr>
        <w:ilvl w:val="2"/>
        <w:numId w:val="5"/>
      </w:numPr>
      <w:spacing w:after="140" w:line="290" w:lineRule="auto"/>
      <w:jc w:val="both"/>
      <w:outlineLvl w:val="2"/>
    </w:pPr>
    <w:rPr>
      <w:rFonts w:ascii="Arial" w:eastAsiaTheme="minorHAnsi" w:hAnsi="Arial"/>
      <w:kern w:val="20"/>
      <w:sz w:val="20"/>
      <w:szCs w:val="22"/>
      <w:lang w:val="en-GB"/>
    </w:rPr>
  </w:style>
  <w:style w:type="paragraph" w:customStyle="1" w:styleId="alpha4">
    <w:name w:val="alpha 4"/>
    <w:basedOn w:val="Normale"/>
    <w:rsid w:val="008753FE"/>
    <w:pPr>
      <w:numPr>
        <w:ilvl w:val="3"/>
        <w:numId w:val="5"/>
      </w:numPr>
      <w:spacing w:after="140" w:line="290" w:lineRule="auto"/>
      <w:jc w:val="both"/>
      <w:outlineLvl w:val="3"/>
    </w:pPr>
    <w:rPr>
      <w:rFonts w:ascii="Arial" w:eastAsiaTheme="minorHAnsi" w:hAnsi="Arial"/>
      <w:kern w:val="20"/>
      <w:sz w:val="20"/>
      <w:szCs w:val="22"/>
      <w:lang w:val="en-GB"/>
    </w:rPr>
  </w:style>
  <w:style w:type="paragraph" w:customStyle="1" w:styleId="alpha5">
    <w:name w:val="alpha 5"/>
    <w:basedOn w:val="Normale"/>
    <w:rsid w:val="008753FE"/>
    <w:pPr>
      <w:numPr>
        <w:ilvl w:val="4"/>
        <w:numId w:val="5"/>
      </w:numPr>
      <w:spacing w:after="140" w:line="290" w:lineRule="auto"/>
      <w:jc w:val="both"/>
      <w:outlineLvl w:val="4"/>
    </w:pPr>
    <w:rPr>
      <w:rFonts w:ascii="Arial" w:eastAsiaTheme="minorHAnsi" w:hAnsi="Arial"/>
      <w:kern w:val="20"/>
      <w:sz w:val="20"/>
      <w:szCs w:val="22"/>
      <w:lang w:val="en-GB"/>
    </w:rPr>
  </w:style>
  <w:style w:type="paragraph" w:customStyle="1" w:styleId="alpha6">
    <w:name w:val="alpha 6"/>
    <w:basedOn w:val="Normale"/>
    <w:rsid w:val="008753FE"/>
    <w:pPr>
      <w:numPr>
        <w:ilvl w:val="5"/>
        <w:numId w:val="5"/>
      </w:numPr>
      <w:spacing w:after="140" w:line="290" w:lineRule="auto"/>
      <w:jc w:val="both"/>
      <w:outlineLvl w:val="5"/>
    </w:pPr>
    <w:rPr>
      <w:rFonts w:ascii="Arial" w:eastAsiaTheme="minorHAnsi" w:hAnsi="Arial"/>
      <w:kern w:val="20"/>
      <w:sz w:val="20"/>
      <w:szCs w:val="22"/>
      <w:lang w:val="en-GB"/>
    </w:rPr>
  </w:style>
  <w:style w:type="paragraph" w:customStyle="1" w:styleId="Level1">
    <w:name w:val="Level 1"/>
    <w:basedOn w:val="Normale"/>
    <w:next w:val="Normale"/>
    <w:qFormat/>
    <w:rsid w:val="008753FE"/>
    <w:pPr>
      <w:keepNext/>
      <w:numPr>
        <w:numId w:val="4"/>
      </w:numPr>
      <w:spacing w:before="280" w:after="140" w:line="290" w:lineRule="auto"/>
      <w:jc w:val="both"/>
      <w:outlineLvl w:val="0"/>
    </w:pPr>
    <w:rPr>
      <w:rFonts w:ascii="Arial" w:eastAsiaTheme="minorHAnsi" w:hAnsi="Arial"/>
      <w:b/>
      <w:bCs/>
      <w:kern w:val="20"/>
      <w:sz w:val="22"/>
      <w:szCs w:val="32"/>
      <w:lang w:val="en-GB"/>
    </w:rPr>
  </w:style>
  <w:style w:type="paragraph" w:customStyle="1" w:styleId="Level2">
    <w:name w:val="Level 2"/>
    <w:basedOn w:val="Normale"/>
    <w:link w:val="Level2Char"/>
    <w:qFormat/>
    <w:rsid w:val="008753FE"/>
    <w:pPr>
      <w:numPr>
        <w:ilvl w:val="1"/>
        <w:numId w:val="4"/>
      </w:numPr>
      <w:spacing w:after="140" w:line="290" w:lineRule="auto"/>
      <w:jc w:val="both"/>
      <w:outlineLvl w:val="1"/>
    </w:pPr>
    <w:rPr>
      <w:rFonts w:ascii="Arial" w:eastAsiaTheme="minorHAnsi" w:hAnsi="Arial"/>
      <w:kern w:val="20"/>
      <w:sz w:val="20"/>
      <w:szCs w:val="28"/>
      <w:lang w:val="en-GB"/>
    </w:rPr>
  </w:style>
  <w:style w:type="paragraph" w:customStyle="1" w:styleId="Level3">
    <w:name w:val="Level 3"/>
    <w:basedOn w:val="Normale"/>
    <w:link w:val="Level3Char"/>
    <w:qFormat/>
    <w:rsid w:val="008753FE"/>
    <w:pPr>
      <w:numPr>
        <w:ilvl w:val="2"/>
        <w:numId w:val="4"/>
      </w:numPr>
      <w:spacing w:after="140" w:line="290" w:lineRule="auto"/>
      <w:jc w:val="both"/>
      <w:outlineLvl w:val="2"/>
    </w:pPr>
    <w:rPr>
      <w:rFonts w:ascii="Arial" w:eastAsiaTheme="minorHAnsi" w:hAnsi="Arial"/>
      <w:kern w:val="20"/>
      <w:sz w:val="20"/>
      <w:szCs w:val="28"/>
      <w:lang w:val="en-GB"/>
    </w:rPr>
  </w:style>
  <w:style w:type="paragraph" w:customStyle="1" w:styleId="Level4">
    <w:name w:val="Level 4"/>
    <w:basedOn w:val="Normale"/>
    <w:qFormat/>
    <w:rsid w:val="008753FE"/>
    <w:pPr>
      <w:numPr>
        <w:ilvl w:val="3"/>
        <w:numId w:val="4"/>
      </w:numPr>
      <w:spacing w:after="140" w:line="290" w:lineRule="auto"/>
      <w:jc w:val="both"/>
      <w:outlineLvl w:val="3"/>
    </w:pPr>
    <w:rPr>
      <w:rFonts w:ascii="Arial" w:eastAsiaTheme="minorHAnsi" w:hAnsi="Arial"/>
      <w:kern w:val="20"/>
      <w:sz w:val="20"/>
      <w:szCs w:val="22"/>
      <w:lang w:val="en-GB"/>
    </w:rPr>
  </w:style>
  <w:style w:type="paragraph" w:customStyle="1" w:styleId="Level5">
    <w:name w:val="Level 5"/>
    <w:basedOn w:val="Normale"/>
    <w:qFormat/>
    <w:rsid w:val="008753FE"/>
    <w:pPr>
      <w:numPr>
        <w:ilvl w:val="4"/>
        <w:numId w:val="4"/>
      </w:numPr>
      <w:spacing w:after="140" w:line="290" w:lineRule="auto"/>
      <w:jc w:val="both"/>
      <w:outlineLvl w:val="4"/>
    </w:pPr>
    <w:rPr>
      <w:rFonts w:ascii="Arial" w:eastAsiaTheme="minorHAnsi" w:hAnsi="Arial"/>
      <w:kern w:val="20"/>
      <w:sz w:val="20"/>
      <w:szCs w:val="22"/>
      <w:lang w:val="en-GB"/>
    </w:rPr>
  </w:style>
  <w:style w:type="paragraph" w:customStyle="1" w:styleId="Level6">
    <w:name w:val="Level 6"/>
    <w:basedOn w:val="Normale"/>
    <w:qFormat/>
    <w:rsid w:val="008753FE"/>
    <w:pPr>
      <w:numPr>
        <w:ilvl w:val="5"/>
        <w:numId w:val="4"/>
      </w:numPr>
      <w:spacing w:after="140" w:line="290" w:lineRule="auto"/>
      <w:jc w:val="both"/>
      <w:outlineLvl w:val="5"/>
    </w:pPr>
    <w:rPr>
      <w:rFonts w:ascii="Arial" w:eastAsiaTheme="minorHAnsi" w:hAnsi="Arial"/>
      <w:kern w:val="20"/>
      <w:sz w:val="20"/>
      <w:szCs w:val="22"/>
      <w:lang w:val="en-GB"/>
    </w:rPr>
  </w:style>
  <w:style w:type="paragraph" w:customStyle="1" w:styleId="Level7">
    <w:name w:val="Level 7"/>
    <w:basedOn w:val="Normale"/>
    <w:qFormat/>
    <w:rsid w:val="008753FE"/>
    <w:pPr>
      <w:numPr>
        <w:ilvl w:val="6"/>
        <w:numId w:val="4"/>
      </w:numPr>
      <w:spacing w:after="140" w:line="290" w:lineRule="auto"/>
      <w:jc w:val="both"/>
      <w:outlineLvl w:val="6"/>
    </w:pPr>
    <w:rPr>
      <w:rFonts w:ascii="Arial" w:eastAsiaTheme="minorHAnsi" w:hAnsi="Arial"/>
      <w:kern w:val="20"/>
      <w:sz w:val="20"/>
      <w:szCs w:val="22"/>
      <w:lang w:val="en-GB"/>
    </w:rPr>
  </w:style>
  <w:style w:type="paragraph" w:customStyle="1" w:styleId="Level8">
    <w:name w:val="Level 8"/>
    <w:basedOn w:val="Normale"/>
    <w:qFormat/>
    <w:rsid w:val="008753FE"/>
    <w:pPr>
      <w:numPr>
        <w:ilvl w:val="7"/>
        <w:numId w:val="4"/>
      </w:numPr>
      <w:spacing w:after="140" w:line="290" w:lineRule="auto"/>
      <w:jc w:val="both"/>
      <w:outlineLvl w:val="7"/>
    </w:pPr>
    <w:rPr>
      <w:rFonts w:ascii="Arial" w:eastAsiaTheme="minorHAnsi" w:hAnsi="Arial"/>
      <w:kern w:val="20"/>
      <w:sz w:val="20"/>
      <w:szCs w:val="22"/>
      <w:lang w:val="en-GB"/>
    </w:rPr>
  </w:style>
  <w:style w:type="paragraph" w:customStyle="1" w:styleId="Level9">
    <w:name w:val="Level 9"/>
    <w:basedOn w:val="Normale"/>
    <w:rsid w:val="008753FE"/>
    <w:pPr>
      <w:numPr>
        <w:ilvl w:val="8"/>
        <w:numId w:val="4"/>
      </w:numPr>
      <w:spacing w:after="140" w:line="290" w:lineRule="auto"/>
      <w:jc w:val="both"/>
      <w:outlineLvl w:val="8"/>
    </w:pPr>
    <w:rPr>
      <w:rFonts w:ascii="Arial" w:eastAsiaTheme="minorHAnsi" w:hAnsi="Arial"/>
      <w:kern w:val="20"/>
      <w:sz w:val="20"/>
      <w:szCs w:val="22"/>
      <w:lang w:val="en-GB"/>
    </w:rPr>
  </w:style>
  <w:style w:type="numbering" w:customStyle="1" w:styleId="LLalpha">
    <w:name w:val="LL_alpha"/>
    <w:uiPriority w:val="99"/>
    <w:rsid w:val="008753FE"/>
    <w:pPr>
      <w:numPr>
        <w:numId w:val="2"/>
      </w:numPr>
    </w:pPr>
  </w:style>
  <w:style w:type="numbering" w:customStyle="1" w:styleId="LLLevel">
    <w:name w:val="LL_Level"/>
    <w:uiPriority w:val="99"/>
    <w:rsid w:val="008753FE"/>
    <w:pPr>
      <w:numPr>
        <w:numId w:val="3"/>
      </w:numPr>
    </w:pPr>
  </w:style>
  <w:style w:type="character" w:customStyle="1" w:styleId="Level2Char">
    <w:name w:val="Level 2 Char"/>
    <w:link w:val="Level2"/>
    <w:rsid w:val="008753FE"/>
    <w:rPr>
      <w:rFonts w:ascii="Arial" w:hAnsi="Arial" w:cs="Times New Roman"/>
      <w:kern w:val="20"/>
      <w:sz w:val="20"/>
      <w:szCs w:val="28"/>
    </w:rPr>
  </w:style>
  <w:style w:type="paragraph" w:customStyle="1" w:styleId="Livello1">
    <w:name w:val="Livello1"/>
    <w:basedOn w:val="Normale"/>
    <w:uiPriority w:val="5"/>
    <w:qFormat/>
    <w:rsid w:val="002D7340"/>
    <w:pPr>
      <w:numPr>
        <w:numId w:val="8"/>
      </w:numPr>
    </w:pPr>
  </w:style>
  <w:style w:type="paragraph" w:customStyle="1" w:styleId="Livello2">
    <w:name w:val="Livello2"/>
    <w:basedOn w:val="Normale"/>
    <w:uiPriority w:val="5"/>
    <w:qFormat/>
    <w:rsid w:val="002D7340"/>
    <w:pPr>
      <w:numPr>
        <w:ilvl w:val="1"/>
        <w:numId w:val="8"/>
      </w:numPr>
    </w:pPr>
  </w:style>
  <w:style w:type="paragraph" w:customStyle="1" w:styleId="Livello3">
    <w:name w:val="Livello3"/>
    <w:basedOn w:val="Normale"/>
    <w:uiPriority w:val="5"/>
    <w:qFormat/>
    <w:rsid w:val="002D7340"/>
    <w:pPr>
      <w:numPr>
        <w:ilvl w:val="2"/>
        <w:numId w:val="8"/>
      </w:numPr>
    </w:pPr>
  </w:style>
  <w:style w:type="paragraph" w:customStyle="1" w:styleId="Livello4">
    <w:name w:val="Livello4"/>
    <w:basedOn w:val="Normale"/>
    <w:uiPriority w:val="5"/>
    <w:qFormat/>
    <w:rsid w:val="002D7340"/>
    <w:pPr>
      <w:numPr>
        <w:ilvl w:val="3"/>
        <w:numId w:val="8"/>
      </w:numPr>
    </w:pPr>
  </w:style>
  <w:style w:type="paragraph" w:customStyle="1" w:styleId="Livello5">
    <w:name w:val="Livello5"/>
    <w:basedOn w:val="Normale"/>
    <w:uiPriority w:val="5"/>
    <w:qFormat/>
    <w:rsid w:val="002D7340"/>
    <w:pPr>
      <w:numPr>
        <w:ilvl w:val="4"/>
        <w:numId w:val="8"/>
      </w:numPr>
    </w:pPr>
  </w:style>
  <w:style w:type="paragraph" w:customStyle="1" w:styleId="Body2">
    <w:name w:val="Body 2"/>
    <w:basedOn w:val="Normale"/>
    <w:link w:val="Body2Char"/>
    <w:rsid w:val="002D7340"/>
    <w:pPr>
      <w:spacing w:after="140" w:line="290" w:lineRule="auto"/>
      <w:ind w:left="680" w:firstLine="0"/>
      <w:jc w:val="both"/>
    </w:pPr>
    <w:rPr>
      <w:rFonts w:ascii="Arial" w:eastAsiaTheme="minorHAnsi" w:hAnsi="Arial"/>
      <w:kern w:val="20"/>
      <w:sz w:val="20"/>
      <w:szCs w:val="22"/>
      <w:lang w:val="en-GB"/>
    </w:rPr>
  </w:style>
  <w:style w:type="character" w:customStyle="1" w:styleId="Body2Char">
    <w:name w:val="Body 2 Char"/>
    <w:basedOn w:val="Carpredefinitoparagrafo"/>
    <w:link w:val="Body2"/>
    <w:rsid w:val="002D7340"/>
    <w:rPr>
      <w:rFonts w:ascii="Arial" w:hAnsi="Arial" w:cs="Times New Roman"/>
      <w:kern w:val="20"/>
      <w:sz w:val="20"/>
    </w:rPr>
  </w:style>
  <w:style w:type="character" w:customStyle="1" w:styleId="Level3Char">
    <w:name w:val="Level 3 Char"/>
    <w:link w:val="Level3"/>
    <w:rsid w:val="001138FC"/>
    <w:rPr>
      <w:rFonts w:ascii="Arial" w:hAnsi="Arial" w:cs="Times New Roman"/>
      <w:kern w:val="20"/>
      <w:sz w:val="20"/>
      <w:szCs w:val="28"/>
    </w:rPr>
  </w:style>
  <w:style w:type="character" w:customStyle="1" w:styleId="UnresolvedMention1">
    <w:name w:val="Unresolved Mention1"/>
    <w:basedOn w:val="Carpredefinitoparagrafo"/>
    <w:uiPriority w:val="99"/>
    <w:semiHidden/>
    <w:unhideWhenUsed/>
    <w:rsid w:val="005F5731"/>
    <w:rPr>
      <w:color w:val="605E5C"/>
      <w:shd w:val="clear" w:color="auto" w:fill="E1DFDD"/>
    </w:rPr>
  </w:style>
  <w:style w:type="paragraph" w:styleId="Revisione">
    <w:name w:val="Revision"/>
    <w:hidden/>
    <w:uiPriority w:val="99"/>
    <w:semiHidden/>
    <w:rsid w:val="0062258A"/>
    <w:pPr>
      <w:spacing w:after="0" w:line="240" w:lineRule="auto"/>
    </w:pPr>
    <w:rPr>
      <w:rFonts w:ascii="Times New Roman" w:eastAsia="Times New Roman" w:hAnsi="Times New Roman" w:cs="Times New Roman"/>
      <w:sz w:val="24"/>
      <w:szCs w:val="20"/>
      <w:lang w:val="en-US"/>
    </w:rPr>
  </w:style>
  <w:style w:type="character" w:styleId="Enfasigrassetto">
    <w:name w:val="Strong"/>
    <w:basedOn w:val="Carpredefinitoparagrafo"/>
    <w:uiPriority w:val="22"/>
    <w:unhideWhenUsed/>
    <w:qFormat/>
    <w:rsid w:val="00CA5D3C"/>
    <w:rPr>
      <w:b/>
      <w:bCs/>
    </w:rPr>
  </w:style>
  <w:style w:type="character" w:customStyle="1" w:styleId="ui-provider">
    <w:name w:val="ui-provider"/>
    <w:basedOn w:val="Carpredefinitoparagrafo"/>
    <w:rsid w:val="00CA5D3C"/>
  </w:style>
  <w:style w:type="paragraph" w:customStyle="1" w:styleId="Body">
    <w:name w:val="Body"/>
    <w:aliases w:val="by"/>
    <w:basedOn w:val="Normale"/>
    <w:link w:val="BodyChar"/>
    <w:uiPriority w:val="99"/>
    <w:rsid w:val="00C14535"/>
    <w:pPr>
      <w:spacing w:after="140" w:line="290" w:lineRule="auto"/>
      <w:ind w:firstLine="0"/>
      <w:jc w:val="both"/>
    </w:pPr>
    <w:rPr>
      <w:rFonts w:ascii="Arial" w:eastAsiaTheme="minorHAnsi" w:hAnsi="Arial"/>
      <w:kern w:val="20"/>
      <w:sz w:val="20"/>
      <w:szCs w:val="22"/>
      <w:lang w:val="en-GB"/>
    </w:rPr>
  </w:style>
  <w:style w:type="paragraph" w:customStyle="1" w:styleId="CellBody">
    <w:name w:val="CellBody"/>
    <w:basedOn w:val="Normale"/>
    <w:link w:val="CellBodyChar"/>
    <w:rsid w:val="00C14535"/>
    <w:pPr>
      <w:spacing w:before="60" w:after="60" w:line="290" w:lineRule="auto"/>
      <w:ind w:firstLine="0"/>
    </w:pPr>
    <w:rPr>
      <w:rFonts w:ascii="Arial" w:eastAsiaTheme="minorHAnsi" w:hAnsi="Arial"/>
      <w:kern w:val="20"/>
      <w:sz w:val="20"/>
      <w:szCs w:val="22"/>
      <w:lang w:val="en-GB"/>
    </w:rPr>
  </w:style>
  <w:style w:type="paragraph" w:customStyle="1" w:styleId="doublealpha">
    <w:name w:val="double alpha"/>
    <w:basedOn w:val="Normale"/>
    <w:rsid w:val="00C14535"/>
    <w:pPr>
      <w:numPr>
        <w:numId w:val="34"/>
      </w:numPr>
      <w:spacing w:after="140" w:line="290" w:lineRule="auto"/>
      <w:jc w:val="both"/>
    </w:pPr>
    <w:rPr>
      <w:rFonts w:ascii="Arial" w:eastAsiaTheme="minorHAnsi" w:hAnsi="Arial"/>
      <w:kern w:val="20"/>
      <w:sz w:val="20"/>
      <w:szCs w:val="22"/>
      <w:lang w:val="en-GB"/>
    </w:rPr>
  </w:style>
  <w:style w:type="paragraph" w:customStyle="1" w:styleId="SchedApps">
    <w:name w:val="Sched/Apps"/>
    <w:basedOn w:val="Normale"/>
    <w:next w:val="Body"/>
    <w:rsid w:val="00C14535"/>
    <w:pPr>
      <w:keepNext/>
      <w:pageBreakBefore/>
      <w:spacing w:after="240" w:line="290" w:lineRule="auto"/>
      <w:ind w:firstLine="0"/>
      <w:jc w:val="center"/>
      <w:outlineLvl w:val="3"/>
    </w:pPr>
    <w:rPr>
      <w:rFonts w:ascii="Arial" w:eastAsiaTheme="minorHAnsi" w:hAnsi="Arial"/>
      <w:b/>
      <w:kern w:val="23"/>
      <w:sz w:val="23"/>
      <w:szCs w:val="22"/>
      <w:lang w:val="en-GB"/>
    </w:rPr>
  </w:style>
  <w:style w:type="paragraph" w:customStyle="1" w:styleId="Schedule1">
    <w:name w:val="Schedule 1"/>
    <w:basedOn w:val="Normale"/>
    <w:rsid w:val="00C14535"/>
    <w:pPr>
      <w:numPr>
        <w:numId w:val="35"/>
      </w:numPr>
      <w:spacing w:after="140" w:line="290" w:lineRule="auto"/>
      <w:jc w:val="both"/>
      <w:outlineLvl w:val="0"/>
    </w:pPr>
    <w:rPr>
      <w:rFonts w:ascii="Arial" w:eastAsiaTheme="minorHAnsi" w:hAnsi="Arial"/>
      <w:kern w:val="20"/>
      <w:sz w:val="20"/>
      <w:szCs w:val="22"/>
      <w:lang w:val="en-GB"/>
    </w:rPr>
  </w:style>
  <w:style w:type="paragraph" w:customStyle="1" w:styleId="Schedule2">
    <w:name w:val="Schedule 2"/>
    <w:basedOn w:val="Normale"/>
    <w:rsid w:val="00C14535"/>
    <w:pPr>
      <w:numPr>
        <w:ilvl w:val="1"/>
        <w:numId w:val="35"/>
      </w:numPr>
      <w:spacing w:after="140" w:line="290" w:lineRule="auto"/>
      <w:jc w:val="both"/>
      <w:outlineLvl w:val="0"/>
    </w:pPr>
    <w:rPr>
      <w:rFonts w:ascii="Arial" w:eastAsiaTheme="minorHAnsi" w:hAnsi="Arial"/>
      <w:kern w:val="20"/>
      <w:sz w:val="20"/>
      <w:szCs w:val="22"/>
      <w:lang w:val="en-GB"/>
    </w:rPr>
  </w:style>
  <w:style w:type="paragraph" w:customStyle="1" w:styleId="Schedule3">
    <w:name w:val="Schedule 3"/>
    <w:basedOn w:val="Normale"/>
    <w:rsid w:val="00C14535"/>
    <w:pPr>
      <w:numPr>
        <w:ilvl w:val="2"/>
        <w:numId w:val="35"/>
      </w:numPr>
      <w:spacing w:after="140" w:line="290" w:lineRule="auto"/>
      <w:jc w:val="both"/>
      <w:outlineLvl w:val="1"/>
    </w:pPr>
    <w:rPr>
      <w:rFonts w:ascii="Arial" w:eastAsiaTheme="minorHAnsi" w:hAnsi="Arial"/>
      <w:kern w:val="20"/>
      <w:sz w:val="20"/>
      <w:szCs w:val="22"/>
      <w:lang w:val="en-GB"/>
    </w:rPr>
  </w:style>
  <w:style w:type="paragraph" w:customStyle="1" w:styleId="Schedule4">
    <w:name w:val="Schedule 4"/>
    <w:basedOn w:val="Normale"/>
    <w:rsid w:val="00C14535"/>
    <w:pPr>
      <w:numPr>
        <w:ilvl w:val="3"/>
        <w:numId w:val="35"/>
      </w:numPr>
      <w:spacing w:after="140" w:line="290" w:lineRule="auto"/>
      <w:jc w:val="both"/>
      <w:outlineLvl w:val="2"/>
    </w:pPr>
    <w:rPr>
      <w:rFonts w:ascii="Arial" w:eastAsiaTheme="minorHAnsi" w:hAnsi="Arial"/>
      <w:kern w:val="20"/>
      <w:sz w:val="20"/>
      <w:szCs w:val="22"/>
      <w:lang w:val="en-GB"/>
    </w:rPr>
  </w:style>
  <w:style w:type="paragraph" w:customStyle="1" w:styleId="Schedule5">
    <w:name w:val="Schedule 5"/>
    <w:basedOn w:val="Normale"/>
    <w:rsid w:val="00C14535"/>
    <w:pPr>
      <w:numPr>
        <w:ilvl w:val="4"/>
        <w:numId w:val="35"/>
      </w:numPr>
      <w:spacing w:after="140" w:line="290" w:lineRule="auto"/>
      <w:jc w:val="both"/>
      <w:outlineLvl w:val="3"/>
    </w:pPr>
    <w:rPr>
      <w:rFonts w:ascii="Arial" w:eastAsiaTheme="minorHAnsi" w:hAnsi="Arial"/>
      <w:kern w:val="20"/>
      <w:sz w:val="20"/>
      <w:szCs w:val="22"/>
      <w:lang w:val="en-GB"/>
    </w:rPr>
  </w:style>
  <w:style w:type="paragraph" w:customStyle="1" w:styleId="Schedule6">
    <w:name w:val="Schedule 6"/>
    <w:basedOn w:val="Normale"/>
    <w:rsid w:val="00C14535"/>
    <w:pPr>
      <w:numPr>
        <w:ilvl w:val="5"/>
        <w:numId w:val="35"/>
      </w:numPr>
      <w:spacing w:after="140" w:line="290" w:lineRule="auto"/>
      <w:jc w:val="both"/>
      <w:outlineLvl w:val="5"/>
    </w:pPr>
    <w:rPr>
      <w:rFonts w:ascii="Arial" w:eastAsiaTheme="minorHAnsi" w:hAnsi="Arial"/>
      <w:kern w:val="20"/>
      <w:sz w:val="20"/>
      <w:szCs w:val="22"/>
      <w:lang w:val="en-GB"/>
    </w:rPr>
  </w:style>
  <w:style w:type="numbering" w:customStyle="1" w:styleId="LLdoublealpha">
    <w:name w:val="LL_double alpha"/>
    <w:uiPriority w:val="99"/>
    <w:rsid w:val="00C14535"/>
    <w:pPr>
      <w:numPr>
        <w:numId w:val="32"/>
      </w:numPr>
    </w:pPr>
  </w:style>
  <w:style w:type="numbering" w:customStyle="1" w:styleId="LLSchedule">
    <w:name w:val="LL_Schedule"/>
    <w:uiPriority w:val="99"/>
    <w:rsid w:val="00C14535"/>
    <w:pPr>
      <w:numPr>
        <w:numId w:val="33"/>
      </w:numPr>
    </w:pPr>
  </w:style>
  <w:style w:type="character" w:customStyle="1" w:styleId="CellBodyChar">
    <w:name w:val="CellBody Char"/>
    <w:link w:val="CellBody"/>
    <w:rsid w:val="00C14535"/>
    <w:rPr>
      <w:rFonts w:ascii="Arial" w:hAnsi="Arial" w:cs="Times New Roman"/>
      <w:kern w:val="20"/>
      <w:sz w:val="20"/>
    </w:rPr>
  </w:style>
  <w:style w:type="character" w:customStyle="1" w:styleId="BodyChar">
    <w:name w:val="Body Char"/>
    <w:link w:val="Body"/>
    <w:uiPriority w:val="99"/>
    <w:locked/>
    <w:rsid w:val="00C14535"/>
    <w:rPr>
      <w:rFonts w:ascii="Arial" w:hAnsi="Arial" w:cs="Times New Roman"/>
      <w:kern w:val="20"/>
      <w:sz w:val="20"/>
    </w:rPr>
  </w:style>
  <w:style w:type="paragraph" w:styleId="Intestazione">
    <w:name w:val="header"/>
    <w:basedOn w:val="Normale"/>
    <w:link w:val="IntestazioneCarattere"/>
    <w:uiPriority w:val="99"/>
    <w:unhideWhenUsed/>
    <w:rsid w:val="003A74D2"/>
    <w:pPr>
      <w:tabs>
        <w:tab w:val="center" w:pos="4819"/>
        <w:tab w:val="right" w:pos="9638"/>
      </w:tabs>
    </w:pPr>
  </w:style>
  <w:style w:type="character" w:customStyle="1" w:styleId="IntestazioneCarattere">
    <w:name w:val="Intestazione Carattere"/>
    <w:basedOn w:val="Carpredefinitoparagrafo"/>
    <w:link w:val="Intestazione"/>
    <w:uiPriority w:val="99"/>
    <w:rsid w:val="003A74D2"/>
    <w:rPr>
      <w:rFonts w:ascii="Times New Roman" w:eastAsia="Times New Roman" w:hAnsi="Times New Roman" w:cs="Times New Roman"/>
      <w:sz w:val="24"/>
      <w:szCs w:val="20"/>
      <w:lang w:val="en-US"/>
    </w:rPr>
  </w:style>
  <w:style w:type="paragraph" w:styleId="Pidipagina">
    <w:name w:val="footer"/>
    <w:basedOn w:val="Normale"/>
    <w:link w:val="PidipaginaCarattere"/>
    <w:uiPriority w:val="99"/>
    <w:unhideWhenUsed/>
    <w:rsid w:val="003A74D2"/>
    <w:pPr>
      <w:tabs>
        <w:tab w:val="center" w:pos="4819"/>
        <w:tab w:val="right" w:pos="9638"/>
      </w:tabs>
    </w:pPr>
  </w:style>
  <w:style w:type="character" w:customStyle="1" w:styleId="PidipaginaCarattere">
    <w:name w:val="Piè di pagina Carattere"/>
    <w:basedOn w:val="Carpredefinitoparagrafo"/>
    <w:link w:val="Pidipagina"/>
    <w:uiPriority w:val="99"/>
    <w:rsid w:val="003A74D2"/>
    <w:rPr>
      <w:rFonts w:ascii="Times New Roman" w:eastAsia="Times New Roman" w:hAnsi="Times New Roman" w:cs="Times New Roman"/>
      <w:sz w:val="24"/>
      <w:szCs w:val="20"/>
      <w:lang w:val="en-US"/>
    </w:rPr>
  </w:style>
  <w:style w:type="table" w:styleId="Grigliatabella">
    <w:name w:val="Table Grid"/>
    <w:basedOn w:val="Tabellanormale"/>
    <w:uiPriority w:val="39"/>
    <w:unhideWhenUsed/>
    <w:rsid w:val="002968B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D68B9"/>
    <w:rPr>
      <w:sz w:val="16"/>
      <w:szCs w:val="16"/>
    </w:rPr>
  </w:style>
  <w:style w:type="paragraph" w:styleId="Testocommento">
    <w:name w:val="annotation text"/>
    <w:basedOn w:val="Normale"/>
    <w:link w:val="TestocommentoCarattere"/>
    <w:uiPriority w:val="99"/>
    <w:unhideWhenUsed/>
    <w:rsid w:val="004D68B9"/>
    <w:rPr>
      <w:sz w:val="20"/>
    </w:rPr>
  </w:style>
  <w:style w:type="character" w:customStyle="1" w:styleId="TestocommentoCarattere">
    <w:name w:val="Testo commento Carattere"/>
    <w:basedOn w:val="Carpredefinitoparagrafo"/>
    <w:link w:val="Testocommento"/>
    <w:uiPriority w:val="99"/>
    <w:rsid w:val="004D68B9"/>
    <w:rPr>
      <w:rFonts w:ascii="Times New Roman" w:eastAsia="Times New Roman"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4D68B9"/>
    <w:rPr>
      <w:b/>
      <w:bCs/>
    </w:rPr>
  </w:style>
  <w:style w:type="character" w:customStyle="1" w:styleId="SoggettocommentoCarattere">
    <w:name w:val="Soggetto commento Carattere"/>
    <w:basedOn w:val="TestocommentoCarattere"/>
    <w:link w:val="Soggettocommento"/>
    <w:uiPriority w:val="99"/>
    <w:semiHidden/>
    <w:rsid w:val="004D68B9"/>
    <w:rPr>
      <w:rFonts w:ascii="Times New Roman" w:eastAsia="Times New Roman" w:hAnsi="Times New Roman" w:cs="Times New Roman"/>
      <w:b/>
      <w:bCs/>
      <w:sz w:val="20"/>
      <w:szCs w:val="20"/>
      <w:lang w:val="en-US"/>
    </w:rPr>
  </w:style>
  <w:style w:type="character" w:styleId="Collegamentoipertestuale">
    <w:name w:val="Hyperlink"/>
    <w:basedOn w:val="Carpredefinitoparagrafo"/>
    <w:uiPriority w:val="99"/>
    <w:unhideWhenUsed/>
    <w:rsid w:val="00FC19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ycombinator.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 E U ! 4 6 2 5 3 1 6 8 . 1 < / d o c u m e n t i d >  
     < s e n d e r i d > F Z I < / s e n d e r i d >  
     < s e n d e r e m a i l > F E D E R I C O . Z I N D A T O @ W I T H E R S W O R L D W I D E . C O M < / s e n d e r e m a i l >  
     < l a s t m o d i f i e d > 2 0 2 4 - 1 0 - 2 9 T 2 3 : 2 3 : 0 0 . 0 0 0 0 0 0 0 + 0 1 : 0 0 < / l a s t m o d i f i e d >  
     < d a t a b a s e > E U < / 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67968-91DA-354F-9D49-52ABDFCA4166}">
  <ds:schemaRefs>
    <ds:schemaRef ds:uri="http://www.imanage.com/work/xmlschema"/>
  </ds:schemaRefs>
</ds:datastoreItem>
</file>

<file path=customXml/itemProps2.xml><?xml version="1.0" encoding="utf-8"?>
<ds:datastoreItem xmlns:ds="http://schemas.openxmlformats.org/officeDocument/2006/customXml" ds:itemID="{65DB6F85-14C8-4F83-93D1-C872506A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5257</Words>
  <Characters>30997</Characters>
  <Application>Microsoft Office Word</Application>
  <DocSecurity>4</DocSecurity>
  <Lines>258</Lines>
  <Paragraphs>72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Zindato, Federico</dc:creator>
  <cp:keywords/>
  <dc:description/>
  <cp:lastModifiedBy>Alessandra Allazetta</cp:lastModifiedBy>
  <cp:revision>2</cp:revision>
  <cp:lastPrinted>2024-04-09T14:12:00Z</cp:lastPrinted>
  <dcterms:created xsi:type="dcterms:W3CDTF">2024-11-25T10:27:00Z</dcterms:created>
  <dcterms:modified xsi:type="dcterms:W3CDTF">2024-11-25T10:27:00Z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0f704d20-0da2-4456-83c7-ef9d98ca5b6b</vt:lpwstr>
  </property>
</Properties>
</file>